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2" w:rsidRDefault="001B3372" w:rsidP="009E2C8B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1B3372" w:rsidRDefault="001B3372" w:rsidP="001B3372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1B3372" w:rsidRDefault="001B3372" w:rsidP="001B3372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 xml:space="preserve">№  </w:t>
      </w:r>
      <w:r w:rsidR="000C0E6C">
        <w:rPr>
          <w:rFonts w:ascii="Arial Narrow" w:hAnsi="Arial Narrow"/>
          <w:b/>
          <w:shadow/>
          <w:sz w:val="52"/>
          <w:szCs w:val="52"/>
        </w:rPr>
        <w:t>0</w:t>
      </w:r>
      <w:r w:rsidR="0081640B">
        <w:rPr>
          <w:rFonts w:ascii="Arial Narrow" w:hAnsi="Arial Narrow"/>
          <w:b/>
          <w:shadow/>
          <w:sz w:val="52"/>
          <w:szCs w:val="52"/>
        </w:rPr>
        <w:t>5</w:t>
      </w:r>
      <w:r>
        <w:rPr>
          <w:rFonts w:ascii="Arial Narrow" w:hAnsi="Arial Narrow"/>
          <w:b/>
          <w:shadow/>
          <w:sz w:val="52"/>
          <w:szCs w:val="52"/>
        </w:rPr>
        <w:t xml:space="preserve"> от </w:t>
      </w:r>
      <w:r w:rsidR="0081640B">
        <w:rPr>
          <w:rFonts w:ascii="Arial Narrow" w:hAnsi="Arial Narrow"/>
          <w:b/>
          <w:shadow/>
          <w:sz w:val="52"/>
          <w:szCs w:val="52"/>
        </w:rPr>
        <w:t>07</w:t>
      </w:r>
      <w:r w:rsidR="00086BB1">
        <w:rPr>
          <w:rFonts w:ascii="Arial Narrow" w:hAnsi="Arial Narrow"/>
          <w:b/>
          <w:shadow/>
          <w:sz w:val="52"/>
          <w:szCs w:val="52"/>
        </w:rPr>
        <w:t xml:space="preserve"> </w:t>
      </w:r>
      <w:r w:rsidR="0081640B">
        <w:rPr>
          <w:rFonts w:ascii="Arial Narrow" w:hAnsi="Arial Narrow"/>
          <w:b/>
          <w:shadow/>
          <w:sz w:val="52"/>
          <w:szCs w:val="52"/>
        </w:rPr>
        <w:t>июня</w:t>
      </w:r>
      <w:r>
        <w:rPr>
          <w:rFonts w:ascii="Arial Narrow" w:hAnsi="Arial Narrow"/>
          <w:b/>
          <w:shadow/>
          <w:sz w:val="52"/>
          <w:szCs w:val="52"/>
        </w:rPr>
        <w:t xml:space="preserve"> 201</w:t>
      </w:r>
      <w:r w:rsidR="000C0E6C">
        <w:rPr>
          <w:rFonts w:ascii="Arial Narrow" w:hAnsi="Arial Narrow"/>
          <w:b/>
          <w:shadow/>
          <w:sz w:val="52"/>
          <w:szCs w:val="52"/>
        </w:rPr>
        <w:t>9</w:t>
      </w:r>
      <w:r>
        <w:rPr>
          <w:rFonts w:ascii="Arial Narrow" w:hAnsi="Arial Narrow"/>
          <w:b/>
          <w:shadow/>
          <w:sz w:val="52"/>
          <w:szCs w:val="52"/>
        </w:rPr>
        <w:t xml:space="preserve"> года</w:t>
      </w:r>
    </w:p>
    <w:p w:rsidR="001B3372" w:rsidRDefault="001B3372" w:rsidP="001B3372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1B3372" w:rsidRDefault="001B3372" w:rsidP="001B3372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1B3372" w:rsidRDefault="001B3372" w:rsidP="001B3372">
      <w:pPr>
        <w:pStyle w:val="21"/>
        <w:framePr w:hSpace="180" w:wrap="around" w:vAnchor="text" w:hAnchor="margin" w:y="-5125"/>
        <w:spacing w:after="0"/>
        <w:rPr>
          <w:rFonts w:ascii="Arial Narrow" w:hAnsi="Arial Narrow"/>
          <w:b/>
          <w:bCs/>
          <w:sz w:val="24"/>
          <w:szCs w:val="24"/>
        </w:rPr>
      </w:pPr>
    </w:p>
    <w:p w:rsidR="00BC5A1B" w:rsidRPr="00B34C61" w:rsidRDefault="00CE2BE2" w:rsidP="00BC5A1B">
      <w:pPr>
        <w:tabs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АДМИНИСТРАЦИЯ</w:t>
      </w:r>
      <w:r w:rsidR="00320E01"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6741C8" w:rsidRPr="00B34C61">
        <w:rPr>
          <w:rFonts w:ascii="Times New Roman" w:hAnsi="Times New Roman" w:cs="Times New Roman"/>
          <w:b/>
          <w:shadow/>
          <w:sz w:val="24"/>
          <w:szCs w:val="24"/>
        </w:rPr>
        <w:br/>
      </w:r>
      <w:r w:rsidR="00BC5A1B" w:rsidRPr="00B34C61">
        <w:rPr>
          <w:rFonts w:ascii="Times New Roman" w:hAnsi="Times New Roman" w:cs="Times New Roman"/>
          <w:b/>
          <w:shadow/>
          <w:sz w:val="24"/>
          <w:szCs w:val="24"/>
        </w:rPr>
        <w:t>МУНИЦИПАЛЬНОГО</w:t>
      </w:r>
    </w:p>
    <w:p w:rsidR="00BC5A1B" w:rsidRPr="00B34C61" w:rsidRDefault="00BC5A1B" w:rsidP="00BC5A1B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BC5A1B" w:rsidRPr="00B34C61" w:rsidRDefault="00BC5A1B" w:rsidP="00BC5A1B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BC5A1B" w:rsidRPr="00B34C61" w:rsidRDefault="00BC5A1B" w:rsidP="00BC5A1B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BC5A1B" w:rsidRPr="00B34C61" w:rsidRDefault="00BC5A1B" w:rsidP="00B34C61">
      <w:pPr>
        <w:tabs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="00B34C61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BC5A1B" w:rsidRPr="00B34C61" w:rsidRDefault="0081640B" w:rsidP="00430F40">
      <w:pPr>
        <w:tabs>
          <w:tab w:val="left" w:pos="1695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Постановление </w:t>
      </w:r>
      <w:r w:rsidR="00BC5A1B" w:rsidRPr="00B34C61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E22CD" w:rsidRDefault="00BC5A1B" w:rsidP="00430F40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от </w:t>
      </w:r>
      <w:r w:rsidR="0081640B">
        <w:rPr>
          <w:rFonts w:ascii="Times New Roman" w:hAnsi="Times New Roman" w:cs="Times New Roman"/>
          <w:b/>
          <w:shadow/>
          <w:sz w:val="24"/>
          <w:szCs w:val="24"/>
        </w:rPr>
        <w:t>05</w:t>
      </w:r>
      <w:r w:rsidR="007C454C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81640B">
        <w:rPr>
          <w:rFonts w:ascii="Times New Roman" w:hAnsi="Times New Roman" w:cs="Times New Roman"/>
          <w:b/>
          <w:shadow/>
          <w:sz w:val="24"/>
          <w:szCs w:val="24"/>
        </w:rPr>
        <w:t>июня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201</w:t>
      </w:r>
      <w:r w:rsidR="00032DD7">
        <w:rPr>
          <w:rFonts w:ascii="Times New Roman" w:hAnsi="Times New Roman" w:cs="Times New Roman"/>
          <w:b/>
          <w:shadow/>
          <w:sz w:val="24"/>
          <w:szCs w:val="24"/>
        </w:rPr>
        <w:t>9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года № </w:t>
      </w:r>
      <w:r w:rsidR="00D81435">
        <w:rPr>
          <w:rFonts w:ascii="Times New Roman" w:hAnsi="Times New Roman" w:cs="Times New Roman"/>
          <w:b/>
          <w:shadow/>
          <w:sz w:val="24"/>
          <w:szCs w:val="24"/>
        </w:rPr>
        <w:t>3</w:t>
      </w:r>
      <w:r w:rsidR="0081640B">
        <w:rPr>
          <w:rFonts w:ascii="Times New Roman" w:hAnsi="Times New Roman" w:cs="Times New Roman"/>
          <w:b/>
          <w:shadow/>
          <w:sz w:val="24"/>
          <w:szCs w:val="24"/>
        </w:rPr>
        <w:t>8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rPr>
          <w:rStyle w:val="ac"/>
          <w:color w:val="3C3C3C"/>
        </w:rPr>
      </w:pPr>
      <w:r w:rsidRPr="0081640B">
        <w:rPr>
          <w:rStyle w:val="ac"/>
          <w:color w:val="3C3C3C"/>
        </w:rPr>
        <w:t xml:space="preserve">Об утверждении Правил определения требований к закупаемым муниципальными органами муниципального образования  Чапаевский сельсовет подведомственными указанным органам бюджетными учреждениями отдельных видов товаров, работ, услуг 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rStyle w:val="ac"/>
          <w:color w:val="3C3C3C"/>
        </w:rPr>
        <w:t>(в том числе предельные цены товаров, работ, услуг)</w:t>
      </w:r>
      <w:r w:rsidRPr="0081640B">
        <w:rPr>
          <w:color w:val="3C3C3C"/>
        </w:rPr>
        <w:br/>
        <w:t>В соответствии с частью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color w:val="3C3C3C"/>
        </w:rPr>
        <w:t>Администрация муниципального образования Чапаевский сельсовет</w:t>
      </w:r>
    </w:p>
    <w:p w:rsidR="00430F40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color w:val="3C3C3C"/>
        </w:rPr>
        <w:t>ПОСТАНОВЛЯЕТ: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color w:val="3C3C3C"/>
        </w:rPr>
        <w:t>1. Утвердить Правила определения требований к закупаемым муниципальными органами муниципального образования Чапаевский сельсовет и подведомственными указанным органам бюджетными учреждениями отдельных видам товаров, работ, услуг (в том числе предельные цены товаров, работ, услуг) согласно приложению № 1 к настоящему Постановлению.</w:t>
      </w:r>
      <w:r w:rsidRPr="0081640B">
        <w:rPr>
          <w:color w:val="3C3C3C"/>
        </w:rPr>
        <w:br/>
        <w:t>2. Утвердить обязательный перечень отдельных видов товаров, работ, услуг, закупаемых муниципальными органами муниципального образования Чапаевский сельсовет и подведомственными указанным органам, бюджетными учреждениями,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согласно приложению № 2 к настоящему Постановлению.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color w:val="3C3C3C"/>
        </w:rPr>
        <w:t>3. Контроль за исполнением настоящего постановления возложить на главного бухгалтера. </w:t>
      </w:r>
      <w:r w:rsidRPr="0081640B">
        <w:rPr>
          <w:color w:val="3C3C3C"/>
        </w:rPr>
        <w:br/>
        <w:t>4. Настоящее Постановление вступает в силу после его официального опубликования и подлежит размещению в информационно-телекоммуникационной сети Интернет на официальном сайте Российской Федерации единой информационной системы в сфере закупок (www. zakupki.gov.ru ).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contextualSpacing/>
        <w:rPr>
          <w:color w:val="3C3C3C"/>
        </w:rPr>
      </w:pPr>
      <w:r w:rsidRPr="0081640B">
        <w:rPr>
          <w:color w:val="3C3C3C"/>
        </w:rPr>
        <w:t>И.о.Главы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contextualSpacing/>
        <w:rPr>
          <w:color w:val="3C3C3C"/>
        </w:rPr>
      </w:pPr>
      <w:r w:rsidRPr="0081640B">
        <w:rPr>
          <w:color w:val="3C3C3C"/>
        </w:rPr>
        <w:t>муниципального образования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contextualSpacing/>
        <w:rPr>
          <w:color w:val="3C3C3C"/>
        </w:rPr>
      </w:pPr>
      <w:r w:rsidRPr="0081640B">
        <w:rPr>
          <w:color w:val="3C3C3C"/>
        </w:rPr>
        <w:t xml:space="preserve">Чапаевский сельсовет                                                         В.В.Писарькова 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jc w:val="right"/>
        <w:rPr>
          <w:color w:val="3C3C3C"/>
        </w:rPr>
      </w:pPr>
      <w:r w:rsidRPr="0081640B">
        <w:rPr>
          <w:color w:val="3C3C3C"/>
        </w:rPr>
        <w:t>Приложение № 1</w:t>
      </w:r>
      <w:r w:rsidRPr="0081640B">
        <w:rPr>
          <w:color w:val="3C3C3C"/>
        </w:rPr>
        <w:br/>
        <w:t xml:space="preserve">к Постановлению администрации муниципального образования Чапаевский сельсовет 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jc w:val="right"/>
        <w:rPr>
          <w:color w:val="3C3C3C"/>
        </w:rPr>
      </w:pPr>
      <w:r w:rsidRPr="0081640B">
        <w:rPr>
          <w:color w:val="3C3C3C"/>
        </w:rPr>
        <w:t>от  04.06.2019 года № 38</w:t>
      </w:r>
    </w:p>
    <w:p w:rsidR="00430F40" w:rsidRDefault="0081640B" w:rsidP="00430F40">
      <w:pPr>
        <w:pStyle w:val="ab"/>
        <w:shd w:val="clear" w:color="auto" w:fill="FFFFFF"/>
        <w:spacing w:before="0" w:after="0" w:line="0" w:lineRule="atLeast"/>
        <w:jc w:val="center"/>
        <w:rPr>
          <w:rStyle w:val="ac"/>
          <w:color w:val="3C3C3C"/>
        </w:rPr>
      </w:pPr>
      <w:r w:rsidRPr="0081640B">
        <w:rPr>
          <w:rStyle w:val="ac"/>
          <w:color w:val="3C3C3C"/>
        </w:rPr>
        <w:t>ПРАВИЛА</w:t>
      </w:r>
      <w:r w:rsidRPr="0081640B">
        <w:rPr>
          <w:color w:val="3C3C3C"/>
        </w:rPr>
        <w:br/>
      </w:r>
      <w:r w:rsidRPr="0081640B">
        <w:rPr>
          <w:rStyle w:val="ac"/>
          <w:color w:val="3C3C3C"/>
        </w:rPr>
        <w:t>ОПРЕДЕЛЕНИЯ ТРЕБОВАНИЙ К ЗАКУПАЕМЫМ </w:t>
      </w:r>
      <w:r w:rsidRPr="0081640B">
        <w:rPr>
          <w:color w:val="3C3C3C"/>
        </w:rPr>
        <w:br/>
      </w:r>
      <w:r w:rsidRPr="0081640B">
        <w:rPr>
          <w:rStyle w:val="ac"/>
          <w:color w:val="3C3C3C"/>
        </w:rPr>
        <w:t xml:space="preserve">МУНИЦИПАЛЬНЫМИ ОРГАНАМИ МУНИЦИПАЛЬНОГО ОБРАЗОВАНИЯ ЧАПАЕВСКИЙ СЕЛЬСОВЕТ И ПОДВЕДОМСТВЕННЫМИ УКАЗАННЫМ ОРГАНАМ </w:t>
      </w:r>
    </w:p>
    <w:p w:rsidR="00430F40" w:rsidRDefault="00430F40" w:rsidP="00430F40">
      <w:pPr>
        <w:pStyle w:val="ab"/>
        <w:shd w:val="clear" w:color="auto" w:fill="FFFFFF"/>
        <w:spacing w:before="0" w:after="0" w:line="0" w:lineRule="atLeast"/>
        <w:jc w:val="center"/>
        <w:rPr>
          <w:rStyle w:val="ac"/>
          <w:color w:val="3C3C3C"/>
        </w:rPr>
      </w:pPr>
      <w:r>
        <w:rPr>
          <w:rStyle w:val="ac"/>
          <w:color w:val="3C3C3C"/>
        </w:rPr>
        <w:lastRenderedPageBreak/>
        <w:t>2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jc w:val="center"/>
        <w:rPr>
          <w:color w:val="3C3C3C"/>
        </w:rPr>
      </w:pPr>
      <w:r w:rsidRPr="0081640B">
        <w:rPr>
          <w:rStyle w:val="ac"/>
          <w:color w:val="3C3C3C"/>
        </w:rPr>
        <w:t>БЮДЖЕТНЫМИ УЧРЕЖДЕНИЯМИ ОТДЕЛЬНЫМ ВИДАМ ТОВАРОВ, РАБОТ, УСЛУГ (В ТОМ ЧИСЛЕ ПРЕДЕЛЬНЫЕ ЦЕНЫ ТОВАРОВ, РАБОТ, УСЛУГ)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color w:val="3C3C3C"/>
        </w:rPr>
        <w:t>1. Настоящие Правила устанавливают порядок определения требований к закупаемым муниципальными органами муниципального образования Чапаевский сельсовет (далее - муниципальные органы) и подведомственными им бюджетными учреждениями отдельным видам товаров, работ, услуг (в том числе предельных цен товаров, работ, услуг).</w:t>
      </w:r>
      <w:r w:rsidRPr="0081640B">
        <w:rPr>
          <w:color w:val="3C3C3C"/>
        </w:rPr>
        <w:br/>
        <w:t>2. Муниципальные органы утверждают определенные в соответствии с настоящими Правилами требования к закупаемым ими и подведомственными 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r w:rsidRPr="0081640B">
        <w:rPr>
          <w:color w:val="3C3C3C"/>
        </w:rPr>
        <w:br/>
        <w:t>Ведомственный перечень составляется по форме согласно приложению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постановлению администрации муниципального образования Чапаевский  сельсовет от 00.00.2019 года № 00 (далее - обязательный перечень).</w:t>
      </w:r>
    </w:p>
    <w:p w:rsidR="0081640B" w:rsidRPr="0081640B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color w:val="3C3C3C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81640B">
        <w:rPr>
          <w:color w:val="3C3C3C"/>
        </w:rPr>
        <w:br/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30F40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color w:val="3C3C3C"/>
        </w:rPr>
        <w:t>Правовые акты муниципальных органов, утверждающие требования к отдельным видам товаров, работ, услуг, закупаемым самими муниципальными органами и подведомственными им казенными учреждениями, бюджетными учреждениями и унитарными предприятиями, должны содержать следующие сведения:</w:t>
      </w:r>
      <w:r w:rsidRPr="0081640B">
        <w:rPr>
          <w:color w:val="3C3C3C"/>
        </w:rPr>
        <w:br/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 w:rsidRPr="0081640B">
        <w:rPr>
          <w:color w:val="3C3C3C"/>
        </w:rPr>
        <w:br/>
        <w:t>б) перечень отдельных видов товаров, работ, услуг с указанием характеристик (свойств) и их значений.</w:t>
      </w:r>
      <w:r w:rsidRPr="0081640B">
        <w:rPr>
          <w:color w:val="3C3C3C"/>
        </w:rPr>
        <w:br/>
        <w:t>Проекты правовых актов подлежат размещению в единой информационной системе в сфере закупок и обязательному общественному обсуждению на заседаниях общественного совета при администрации муниципального образования в порядке, предусмотренном постановлением администрации муниципального образования Чапаевский сельсовет   от 00.00.2019  года № 00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 содержанию указанных актов и обеспечению их исполнения».</w:t>
      </w:r>
      <w:r w:rsidRPr="0081640B">
        <w:rPr>
          <w:color w:val="3C3C3C"/>
        </w:rPr>
        <w:br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  <w:r w:rsidRPr="0081640B">
        <w:rPr>
          <w:color w:val="3C3C3C"/>
        </w:rPr>
        <w:br/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бюджетными учреждениями;</w:t>
      </w:r>
    </w:p>
    <w:p w:rsidR="0081640B" w:rsidRPr="0081640B" w:rsidRDefault="00430F40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>
        <w:rPr>
          <w:b/>
          <w:color w:val="3C3C3C"/>
        </w:rPr>
        <w:lastRenderedPageBreak/>
        <w:t xml:space="preserve">                                                                                   3</w:t>
      </w:r>
      <w:r w:rsidR="0081640B" w:rsidRPr="0081640B">
        <w:rPr>
          <w:color w:val="3C3C3C"/>
        </w:rPr>
        <w:br/>
        <w:t>б) доля контрактов муниципального органа и подведомственных ему,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ему, бюджетных учреждений на приобретение товаров, работ, услуг, заключенных в отчетном финансовом году.</w:t>
      </w:r>
      <w:r w:rsidR="0081640B" w:rsidRPr="0081640B">
        <w:rPr>
          <w:color w:val="3C3C3C"/>
        </w:rPr>
        <w:br/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бюджетными учреждениями закупок</w:t>
      </w:r>
    </w:p>
    <w:p w:rsidR="0081640B" w:rsidRDefault="0081640B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  <w:r w:rsidRPr="0081640B">
        <w:rPr>
          <w:color w:val="3C3C3C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  <w:r w:rsidRPr="0081640B">
        <w:rPr>
          <w:color w:val="3C3C3C"/>
        </w:rPr>
        <w:br/>
        <w:t>6. Муниципальные органы при формировании ведомственного перечня вправе включить в него дополнительно:</w:t>
      </w:r>
      <w:r w:rsidRPr="0081640B">
        <w:rPr>
          <w:color w:val="3C3C3C"/>
        </w:rPr>
        <w:br/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  <w:r w:rsidRPr="0081640B">
        <w:rPr>
          <w:color w:val="3C3C3C"/>
        </w:rPr>
        <w:br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  <w:r w:rsidRPr="0081640B">
        <w:rPr>
          <w:color w:val="3C3C3C"/>
        </w:rPr>
        <w:br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r w:rsidRPr="0081640B">
        <w:rPr>
          <w:color w:val="3C3C3C"/>
        </w:rPr>
        <w:br/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  <w:r w:rsidRPr="0081640B">
        <w:rPr>
          <w:color w:val="3C3C3C"/>
        </w:rPr>
        <w:br/>
        <w:t>а) с учетом категорий и (или) групп должностей работников муниципальных органов и подведомственных им бюджетных учреждений если затраты на их приобретение в соответствии с Правилами определения нормативных затрат на обеспечение функций муниципальных органов муниципального образования, утвержденными постановлением администрации муниципального образования Чапаевский  сельсовет определяются с учетом категорий и (или) групп должностей работников;</w:t>
      </w:r>
      <w:r w:rsidRPr="0081640B">
        <w:rPr>
          <w:color w:val="3C3C3C"/>
        </w:rPr>
        <w:br/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  <w:r w:rsidRPr="0081640B">
        <w:rPr>
          <w:color w:val="3C3C3C"/>
        </w:rPr>
        <w:br/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  <w:r w:rsidRPr="0081640B">
        <w:rPr>
          <w:color w:val="3C3C3C"/>
        </w:rPr>
        <w:br/>
        <w:t>9.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  <w:r w:rsidRPr="0081640B">
        <w:rPr>
          <w:color w:val="3C3C3C"/>
        </w:rPr>
        <w:br/>
        <w:t>10.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30F40" w:rsidRPr="00B34C61" w:rsidRDefault="00430F40" w:rsidP="00430F40">
      <w:pPr>
        <w:tabs>
          <w:tab w:val="left" w:pos="1695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Постановление 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430F40" w:rsidRDefault="00430F40" w:rsidP="00430F40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hadow/>
          <w:sz w:val="24"/>
          <w:szCs w:val="24"/>
        </w:rPr>
        <w:t>05 июня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hadow/>
          <w:sz w:val="24"/>
          <w:szCs w:val="24"/>
        </w:rPr>
        <w:t>9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hadow/>
          <w:sz w:val="24"/>
          <w:szCs w:val="24"/>
        </w:rPr>
        <w:t>39</w:t>
      </w:r>
    </w:p>
    <w:p w:rsidR="00430F40" w:rsidRDefault="00430F40" w:rsidP="00430F40">
      <w:pPr>
        <w:pStyle w:val="ab"/>
        <w:spacing w:before="0" w:after="0" w:line="0" w:lineRule="atLeast"/>
        <w:rPr>
          <w:rStyle w:val="ac"/>
          <w:color w:val="3C3C3C"/>
        </w:rPr>
      </w:pPr>
      <w:r w:rsidRPr="00430F40">
        <w:rPr>
          <w:rStyle w:val="ac"/>
          <w:color w:val="3C3C3C"/>
        </w:rPr>
        <w:t xml:space="preserve">Об утверждении требований к порядку разработки и принятия правовых актов о </w:t>
      </w:r>
    </w:p>
    <w:p w:rsidR="00430F40" w:rsidRDefault="00430F40" w:rsidP="00430F40">
      <w:pPr>
        <w:pStyle w:val="ab"/>
        <w:spacing w:before="0" w:after="0" w:line="0" w:lineRule="atLeast"/>
        <w:jc w:val="center"/>
        <w:rPr>
          <w:rStyle w:val="ac"/>
          <w:color w:val="3C3C3C"/>
        </w:rPr>
      </w:pPr>
      <w:r>
        <w:rPr>
          <w:rStyle w:val="ac"/>
          <w:color w:val="3C3C3C"/>
        </w:rPr>
        <w:lastRenderedPageBreak/>
        <w:t>4</w:t>
      </w:r>
    </w:p>
    <w:p w:rsidR="00430F40" w:rsidRPr="00430F40" w:rsidRDefault="00430F40" w:rsidP="00430F40">
      <w:pPr>
        <w:pStyle w:val="ab"/>
        <w:spacing w:before="0" w:after="0" w:line="0" w:lineRule="atLeast"/>
        <w:rPr>
          <w:b/>
          <w:bCs/>
          <w:color w:val="3C3C3C"/>
        </w:rPr>
      </w:pPr>
      <w:r w:rsidRPr="00430F40">
        <w:rPr>
          <w:rStyle w:val="ac"/>
          <w:color w:val="3C3C3C"/>
        </w:rPr>
        <w:t>нормировании в сфере закупок для обеспечения нужд муниципального образования, содержанию указанных актов и обеспечению их исполнения</w:t>
      </w:r>
      <w:r w:rsidRPr="00430F40">
        <w:rPr>
          <w:rStyle w:val="ac"/>
          <w:color w:val="3C3C3C"/>
        </w:rPr>
        <w:tab/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3C3C3C"/>
        </w:rPr>
      </w:pPr>
      <w:r w:rsidRPr="00430F40">
        <w:rPr>
          <w:color w:val="3C3C3C"/>
        </w:rPr>
        <w:t>В соответствии с частью 4 статьи 19 Федерального закона от 05.04.2013 года № 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3C3C3C"/>
        </w:rPr>
      </w:pPr>
      <w:r w:rsidRPr="00430F40">
        <w:rPr>
          <w:color w:val="3C3C3C"/>
        </w:rPr>
        <w:t>Администрация муниципального образования Чапаевский сельсовет</w:t>
      </w:r>
    </w:p>
    <w:p w:rsidR="00430F40" w:rsidRDefault="00430F40" w:rsidP="00430F40">
      <w:pPr>
        <w:pStyle w:val="ab"/>
        <w:spacing w:before="0" w:after="0" w:line="0" w:lineRule="atLeast"/>
        <w:rPr>
          <w:color w:val="3C3C3C"/>
        </w:rPr>
      </w:pPr>
      <w:r w:rsidRPr="00430F40">
        <w:rPr>
          <w:color w:val="3C3C3C"/>
        </w:rPr>
        <w:t>ПОСТАНОВЛЯЕТ: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3C3C3C"/>
        </w:rPr>
      </w:pPr>
      <w:r w:rsidRPr="00430F40">
        <w:rPr>
          <w:color w:val="3C3C3C"/>
        </w:rPr>
        <w:t>1. Утвердить требования к порядку разработки и принятия правовых актов о нормировании в сфере закупок для обеспечения нужд муниципального образования Чапаевский сельсовет, содержанию указанных актов и обеспечению их исполнения согласно приложению к настоящему постановлению.</w:t>
      </w:r>
      <w:r w:rsidRPr="00430F40">
        <w:rPr>
          <w:color w:val="3C3C3C"/>
        </w:rPr>
        <w:br/>
        <w:t>2. Контроль за исполнением настоящего Постановления возложить на главного бухгалтера администрации.</w:t>
      </w:r>
      <w:r w:rsidRPr="00430F40">
        <w:rPr>
          <w:color w:val="3C3C3C"/>
        </w:rPr>
        <w:br/>
        <w:t>3. Настоящее Постановление вступает в силу после официального опубликования и подлежит размещению в информационно-телекоммуникационной сети Интернет на официальном сайте Российской Федерации единой информационной системы в сфере закупок (www. zakupki.gov.ru).</w:t>
      </w:r>
      <w:r w:rsidRPr="00430F40">
        <w:rPr>
          <w:color w:val="3C3C3C"/>
        </w:rPr>
        <w:br/>
        <w:t>И.о.Главы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3C3C3C"/>
        </w:rPr>
      </w:pPr>
      <w:r w:rsidRPr="00430F40">
        <w:rPr>
          <w:color w:val="3C3C3C"/>
        </w:rPr>
        <w:t>муниципального образования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3C3C3C"/>
        </w:rPr>
      </w:pPr>
      <w:r w:rsidRPr="00430F40">
        <w:rPr>
          <w:color w:val="3C3C3C"/>
        </w:rPr>
        <w:t>Чапаевский сельсовет                                                                  В.В.Писарькова</w:t>
      </w:r>
      <w:r w:rsidRPr="00430F40">
        <w:rPr>
          <w:color w:val="3C3C3C"/>
        </w:rPr>
        <w:br/>
      </w:r>
      <w:r>
        <w:rPr>
          <w:color w:val="3C3C3C"/>
        </w:rPr>
        <w:t xml:space="preserve">                                                                                                                                                         </w:t>
      </w:r>
      <w:r w:rsidRPr="00430F40">
        <w:rPr>
          <w:color w:val="3C3C3C"/>
        </w:rPr>
        <w:t>Приложение</w:t>
      </w:r>
      <w:r w:rsidRPr="00430F40">
        <w:rPr>
          <w:color w:val="3C3C3C"/>
        </w:rPr>
        <w:br/>
      </w:r>
      <w:r>
        <w:rPr>
          <w:color w:val="3C3C3C"/>
        </w:rPr>
        <w:t xml:space="preserve">                                                                                                                   </w:t>
      </w:r>
      <w:r w:rsidRPr="00430F40">
        <w:rPr>
          <w:color w:val="3C3C3C"/>
        </w:rPr>
        <w:t>к Постановлению администрации</w:t>
      </w:r>
      <w:r w:rsidRPr="00430F40">
        <w:rPr>
          <w:color w:val="3C3C3C"/>
        </w:rPr>
        <w:br/>
      </w:r>
      <w:r>
        <w:rPr>
          <w:color w:val="3C3C3C"/>
        </w:rPr>
        <w:t xml:space="preserve">                                                                                                                            </w:t>
      </w:r>
      <w:r w:rsidRPr="00430F40">
        <w:rPr>
          <w:color w:val="3C3C3C"/>
        </w:rPr>
        <w:t>муниципального образования</w:t>
      </w:r>
    </w:p>
    <w:p w:rsidR="00430F40" w:rsidRPr="00430F40" w:rsidRDefault="00430F40" w:rsidP="00430F40">
      <w:pPr>
        <w:pStyle w:val="ab"/>
        <w:spacing w:before="0" w:after="0" w:line="0" w:lineRule="atLeast"/>
        <w:jc w:val="right"/>
        <w:rPr>
          <w:color w:val="3C3C3C"/>
        </w:rPr>
      </w:pPr>
      <w:r w:rsidRPr="00430F40">
        <w:rPr>
          <w:color w:val="3C3C3C"/>
        </w:rPr>
        <w:t>Чапаевский сельсовет</w:t>
      </w:r>
    </w:p>
    <w:p w:rsidR="00430F40" w:rsidRPr="00430F40" w:rsidRDefault="00430F40" w:rsidP="00430F40">
      <w:pPr>
        <w:pStyle w:val="ab"/>
        <w:spacing w:before="0" w:after="0" w:line="0" w:lineRule="atLeast"/>
        <w:jc w:val="right"/>
        <w:rPr>
          <w:color w:val="3C3C3C"/>
        </w:rPr>
      </w:pPr>
      <w:r w:rsidRPr="00430F40">
        <w:rPr>
          <w:color w:val="3C3C3C"/>
        </w:rPr>
        <w:t>от 05.06.2019 года № 39</w:t>
      </w:r>
    </w:p>
    <w:p w:rsidR="00430F40" w:rsidRPr="00430F40" w:rsidRDefault="00430F40" w:rsidP="00430F40">
      <w:pPr>
        <w:pStyle w:val="ab"/>
        <w:spacing w:before="0" w:after="0" w:line="0" w:lineRule="atLeast"/>
        <w:jc w:val="center"/>
        <w:rPr>
          <w:color w:val="3C3C3C"/>
        </w:rPr>
      </w:pPr>
      <w:r w:rsidRPr="00430F40">
        <w:rPr>
          <w:rStyle w:val="ac"/>
          <w:color w:val="3C3C3C"/>
        </w:rPr>
        <w:t>ТРЕБОВАНИЯ</w:t>
      </w:r>
      <w:r w:rsidRPr="00430F40">
        <w:rPr>
          <w:color w:val="3C3C3C"/>
        </w:rPr>
        <w:br/>
      </w:r>
      <w:r w:rsidRPr="00430F40">
        <w:rPr>
          <w:rStyle w:val="ac"/>
          <w:color w:val="3C3C3C"/>
        </w:rPr>
        <w:t>К ПОРЯДКУ РАЗРАБОТКИ И ПРИНЯТИЯ ПРАВОВЫХ АКТОВ</w:t>
      </w:r>
      <w:r>
        <w:rPr>
          <w:color w:val="3C3C3C"/>
        </w:rPr>
        <w:t xml:space="preserve"> </w:t>
      </w:r>
      <w:r w:rsidRPr="00430F40">
        <w:rPr>
          <w:rStyle w:val="ac"/>
          <w:color w:val="3C3C3C"/>
        </w:rPr>
        <w:t>О НОРМИРОВАНИИ В СФЕРЕ ЗАКУПОК ДЛЯ ОБЕСПЕЧЕНИЯ НУЖД МУНИЦИПАЛЬНОГО ОБРАЗОВАНИЯ ЧАПАЕВСКИЙ СЕЛЬСОВЕТ, СОДЕРЖАНИЮ УКАЗАННЫХ АКТОВ И ОБЕСПЕЧЕНИЮ ИХ ИСПОЛНЕНИЯ</w:t>
      </w:r>
    </w:p>
    <w:p w:rsidR="00430F40" w:rsidRDefault="00430F40" w:rsidP="00430F40">
      <w:pPr>
        <w:pStyle w:val="ab"/>
        <w:spacing w:before="0" w:after="0" w:line="0" w:lineRule="atLeast"/>
        <w:rPr>
          <w:color w:val="3C3C3C"/>
        </w:rPr>
      </w:pPr>
      <w:r w:rsidRPr="00430F40">
        <w:rPr>
          <w:color w:val="3C3C3C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  <w:r w:rsidRPr="00430F40">
        <w:rPr>
          <w:color w:val="3C3C3C"/>
        </w:rPr>
        <w:br/>
        <w:t>а) администрации муниципального образования Чапаевский сельсовет, утверждающей:</w:t>
      </w:r>
      <w:r w:rsidRPr="00430F40">
        <w:rPr>
          <w:color w:val="3C3C3C"/>
        </w:rPr>
        <w:br/>
        <w:t>правила определения требований к закупаемым муниципальными органами и подведомственными ему бюджетными учреждениями отдельным видам товаров, работ, услуг (в том числе предельные цены товаров, работ, услуг);</w:t>
      </w:r>
      <w:r w:rsidRPr="00430F40">
        <w:rPr>
          <w:color w:val="3C3C3C"/>
        </w:rPr>
        <w:br/>
        <w:t>правила определения нормативных затрат на обеспечение функций муниципальных органов и подведомственных казенных учреждений;</w:t>
      </w:r>
      <w:r w:rsidRPr="00430F40">
        <w:rPr>
          <w:color w:val="3C3C3C"/>
        </w:rPr>
        <w:br/>
        <w:t>б) муниципальных органов муниципального образования, утверждающих:</w:t>
      </w:r>
      <w:r w:rsidRPr="00430F40">
        <w:rPr>
          <w:color w:val="3C3C3C"/>
        </w:rPr>
        <w:br/>
        <w:t>нормативные затраты на обеспечение функций муниципальных органов и подведомственных казенных учреждений;</w:t>
      </w:r>
      <w:r w:rsidRPr="00430F40">
        <w:rPr>
          <w:color w:val="3C3C3C"/>
        </w:rPr>
        <w:br/>
        <w:t>требования к закупаемым ими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  <w:r w:rsidRPr="00430F40">
        <w:rPr>
          <w:color w:val="3C3C3C"/>
        </w:rPr>
        <w:br/>
        <w:t>2. Правовые акты, указанные в подпункте «а» пункта 1 настоящего документа, разрабатываются в форме проектов постановлений администрации муниципального образования.</w:t>
      </w:r>
      <w:r w:rsidRPr="00430F40">
        <w:rPr>
          <w:color w:val="3C3C3C"/>
        </w:rPr>
        <w:br/>
        <w:t>3. Правовые акты, указанные в подпункте «б» пункта 1 настоящего документа, могут предусматривать право руководителя (заместителя руководителя) муниципального органа, утверждать нормативы количества и (или) нормативы цены товаров, работ, услуг.</w:t>
      </w:r>
      <w:r w:rsidRPr="00430F40">
        <w:rPr>
          <w:color w:val="3C3C3C"/>
        </w:rPr>
        <w:br/>
        <w:t xml:space="preserve">4. Муниципальные органы,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</w:t>
      </w:r>
    </w:p>
    <w:p w:rsidR="00430F40" w:rsidRPr="00430F40" w:rsidRDefault="00430F40" w:rsidP="00430F40">
      <w:pPr>
        <w:pStyle w:val="ab"/>
        <w:spacing w:before="0" w:after="0" w:line="0" w:lineRule="atLeast"/>
        <w:jc w:val="center"/>
        <w:rPr>
          <w:b/>
          <w:color w:val="3C3C3C"/>
        </w:rPr>
      </w:pPr>
      <w:r>
        <w:rPr>
          <w:b/>
          <w:color w:val="3C3C3C"/>
        </w:rPr>
        <w:lastRenderedPageBreak/>
        <w:t>5</w:t>
      </w:r>
    </w:p>
    <w:p w:rsidR="00430F40" w:rsidRDefault="00430F40" w:rsidP="00430F40">
      <w:pPr>
        <w:pStyle w:val="ab"/>
        <w:spacing w:before="0" w:after="0" w:line="0" w:lineRule="atLeast"/>
        <w:rPr>
          <w:color w:val="3C3C3C"/>
        </w:rPr>
      </w:pPr>
      <w:r w:rsidRPr="00430F40">
        <w:rPr>
          <w:color w:val="3C3C3C"/>
        </w:rPr>
        <w:t>пункта 1 настоящего документа, с субъектами бюджетного планирования, в ведении которых они находятся.</w:t>
      </w:r>
      <w:r w:rsidRPr="00430F40">
        <w:rPr>
          <w:color w:val="3C3C3C"/>
        </w:rPr>
        <w:br/>
        <w:t>5. 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r w:rsidRPr="00430F40">
        <w:rPr>
          <w:color w:val="3C3C3C"/>
        </w:rPr>
        <w:br/>
        <w:t>6.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  <w:r w:rsidRPr="00430F40">
        <w:rPr>
          <w:color w:val="3C3C3C"/>
        </w:rPr>
        <w:br/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настоящего документа, в соответствии с законодательством Российской Федерации о порядке рассмотрения обращений граждан.</w:t>
      </w:r>
      <w:r w:rsidRPr="00430F40">
        <w:rPr>
          <w:color w:val="3C3C3C"/>
        </w:rPr>
        <w:br/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  <w:r w:rsidRPr="00430F40">
        <w:rPr>
          <w:color w:val="3C3C3C"/>
        </w:rPr>
        <w:br/>
        <w:t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абзаце втором подпункта «а» и абзаце третьем подпункта «б» пункта 1 настоящего документа проектов правовых актов на заседаниях общественных советов при муниципальных органах в соответствии с пунктом 3 общих требований (далее - общественный совет).</w:t>
      </w:r>
      <w:r w:rsidRPr="00430F40">
        <w:rPr>
          <w:color w:val="3C3C3C"/>
        </w:rPr>
        <w:br/>
        <w:t>10. На заседание общественного совета приглашаются представители муниципальных органов исполнительной власти, осуществляющих функции по выработке муниципальной политики и нормативно-правовому регулированию в соответствующей сфере деятельности.</w:t>
      </w:r>
      <w:r w:rsidRPr="00430F40">
        <w:rPr>
          <w:color w:val="3C3C3C"/>
        </w:rPr>
        <w:br/>
        <w:t>11. По результатам рассмотрения проектов правовых актов, указанных в абзаце втором подпункта «а» и абзаце третьем подпункта «б» пункта 1 настоящего документа, общественный совет принимает одно из следующих решений:</w:t>
      </w:r>
      <w:r w:rsidRPr="00430F40">
        <w:rPr>
          <w:color w:val="3C3C3C"/>
        </w:rPr>
        <w:br/>
        <w:t>а) о необходимости доработки проекта правового акта;</w:t>
      </w:r>
      <w:r w:rsidRPr="00430F40">
        <w:rPr>
          <w:color w:val="3C3C3C"/>
        </w:rPr>
        <w:br/>
        <w:t>б) о возможности принятия правового акта.</w:t>
      </w:r>
      <w:r w:rsidRPr="00430F40">
        <w:rPr>
          <w:color w:val="3C3C3C"/>
        </w:rPr>
        <w:br/>
        <w:t>12.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  <w:r w:rsidRPr="00430F40">
        <w:rPr>
          <w:color w:val="3C3C3C"/>
        </w:rPr>
        <w:br/>
        <w:t>13. Муниципальные органы до 31 декабря текущего финансового года принимают правовые акты, указанные в абзаце втором подпункта «б» пункта 1 настоящего документа.</w:t>
      </w:r>
      <w:r w:rsidRPr="00430F40">
        <w:rPr>
          <w:color w:val="3C3C3C"/>
        </w:rPr>
        <w:br/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  <w:r w:rsidRPr="00430F40">
        <w:rPr>
          <w:color w:val="3C3C3C"/>
        </w:rPr>
        <w:br/>
        <w:t>14. Правовые акты, предусмотренные подпунктом «б» пункта 1 настоящего документа,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D954FC" w:rsidRDefault="00430F40" w:rsidP="00430F40">
      <w:pPr>
        <w:pStyle w:val="ab"/>
        <w:spacing w:before="0" w:after="0" w:line="0" w:lineRule="atLeast"/>
        <w:jc w:val="left"/>
        <w:rPr>
          <w:color w:val="3C3C3C"/>
        </w:rPr>
      </w:pPr>
      <w:r>
        <w:rPr>
          <w:b/>
          <w:color w:val="3C3C3C"/>
        </w:rPr>
        <w:lastRenderedPageBreak/>
        <w:t xml:space="preserve">                                                                                     6</w:t>
      </w:r>
      <w:r w:rsidRPr="00430F40">
        <w:rPr>
          <w:color w:val="3C3C3C"/>
        </w:rPr>
        <w:br/>
        <w:t>а) о необходимости внесения изменений в правовой акт в порядке, установленном для его принятия;</w:t>
      </w:r>
      <w:r w:rsidRPr="00430F40">
        <w:rPr>
          <w:color w:val="3C3C3C"/>
        </w:rPr>
        <w:br/>
        <w:t>б) об отсутствии необходимости внесения изменений в правовой акт.</w:t>
      </w:r>
      <w:r w:rsidRPr="00430F40">
        <w:rPr>
          <w:color w:val="3C3C3C"/>
        </w:rPr>
        <w:br/>
        <w:t>15. В случае принятия решения, указанного в подпункте «а» пункта 11 настоящего документа, муниципальные органы утверждают правовые акты, указанные в абзаце втором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  <w:r w:rsidRPr="00430F40">
        <w:rPr>
          <w:color w:val="3C3C3C"/>
        </w:rPr>
        <w:br/>
        <w:t>16. Муниципальные органы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  <w:r w:rsidRPr="00430F40">
        <w:rPr>
          <w:color w:val="3C3C3C"/>
        </w:rPr>
        <w:br/>
        <w:t>17.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  <w:r w:rsidRPr="00430F40">
        <w:rPr>
          <w:color w:val="3C3C3C"/>
        </w:rPr>
        <w:br/>
        <w:t>18. Постановление муниципального образования Чапаевский сельсовет, утверждающее правила определения требований к закупаемым муниципальными органами и подведомственными им бюджетными учреждениями отдельным видам товаров, работ, услуг (в том числе предельные цены товаров, работ, услуг), должно определять:</w:t>
      </w:r>
      <w:r w:rsidRPr="00430F40">
        <w:rPr>
          <w:color w:val="3C3C3C"/>
        </w:rPr>
        <w:br/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  <w:r w:rsidRPr="00430F40">
        <w:rPr>
          <w:color w:val="3C3C3C"/>
        </w:rPr>
        <w:br/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указанному органу казенными учреждениями, бюджетными учреждениями и унитарными предприятиями (далее - ведомственный перечень);</w:t>
      </w:r>
      <w:r w:rsidRPr="00430F40">
        <w:rPr>
          <w:color w:val="3C3C3C"/>
        </w:rPr>
        <w:br/>
        <w:t>в) форму ведомственного перечня.</w:t>
      </w:r>
      <w:r w:rsidRPr="00430F40">
        <w:rPr>
          <w:color w:val="3C3C3C"/>
        </w:rPr>
        <w:br/>
        <w:t>19. Постановление муниципального образования Чапаевский сельсовет, утверждающее правила определения нормативных затрат на обеспечение функций муниципальных органов должно определять:</w:t>
      </w:r>
      <w:r w:rsidRPr="00430F40">
        <w:rPr>
          <w:color w:val="3C3C3C"/>
        </w:rPr>
        <w:br/>
        <w:t>а) порядок расчета нормативных затрат, в том числе формулы расчета;</w:t>
      </w:r>
      <w:r w:rsidRPr="00430F40">
        <w:rPr>
          <w:color w:val="3C3C3C"/>
        </w:rPr>
        <w:br/>
        <w:t>б)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Pr="00430F40">
        <w:rPr>
          <w:color w:val="3C3C3C"/>
        </w:rPr>
        <w:br/>
        <w:t>20. Правовые акты муниципальных органов, утверждающие требования к отдельным видам товаров, работ, услуг, закупаемым самими муниципальными органами и подведомственными указанным органам бюджетными учреждениями, должны содержать следующие сведения:</w:t>
      </w:r>
      <w:r w:rsidRPr="00430F40">
        <w:rPr>
          <w:color w:val="3C3C3C"/>
        </w:rPr>
        <w:br/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 w:rsidRPr="00430F40">
        <w:rPr>
          <w:color w:val="3C3C3C"/>
        </w:rPr>
        <w:br/>
        <w:t>б) перечень отдельных видов товаров, работ, услуг с указанием характеристик (свойств) и их значений.</w:t>
      </w:r>
      <w:r w:rsidRPr="00430F40">
        <w:rPr>
          <w:color w:val="3C3C3C"/>
        </w:rPr>
        <w:br/>
        <w:t>21.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r w:rsidRPr="00430F40">
        <w:rPr>
          <w:color w:val="3C3C3C"/>
        </w:rPr>
        <w:br/>
        <w:t>22. Правовые акты муниципальных органов, утверждающие нормативные затраты на обеспечение функций муниципальных органов и подведомственных казенных учреждений, должны определять:</w:t>
      </w:r>
      <w:r w:rsidRPr="00430F40">
        <w:rPr>
          <w:color w:val="3C3C3C"/>
        </w:rPr>
        <w:br/>
        <w:t>а) порядок расчета нормативных затрат, для которых правилами определения нормативных затрат не установлен порядок расчета;</w:t>
      </w:r>
      <w:r w:rsidRPr="00430F40">
        <w:rPr>
          <w:color w:val="3C3C3C"/>
        </w:rPr>
        <w:br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  <w:r w:rsidRPr="00430F40">
        <w:rPr>
          <w:color w:val="3C3C3C"/>
        </w:rPr>
        <w:br/>
        <w:t>23. Правовые акты, указанные в подпункте "б"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D954FC" w:rsidRPr="00D954FC" w:rsidRDefault="00D954FC" w:rsidP="00D954FC">
      <w:pPr>
        <w:pStyle w:val="ab"/>
        <w:spacing w:before="0" w:after="0" w:line="0" w:lineRule="atLeast"/>
        <w:jc w:val="center"/>
        <w:rPr>
          <w:b/>
          <w:color w:val="3C3C3C"/>
        </w:rPr>
      </w:pPr>
      <w:r>
        <w:rPr>
          <w:b/>
          <w:color w:val="3C3C3C"/>
        </w:rPr>
        <w:lastRenderedPageBreak/>
        <w:t>7</w:t>
      </w:r>
    </w:p>
    <w:p w:rsidR="00430F40" w:rsidRPr="00430F40" w:rsidRDefault="00430F40" w:rsidP="00430F40">
      <w:pPr>
        <w:pStyle w:val="ab"/>
        <w:spacing w:before="0" w:after="0" w:line="0" w:lineRule="atLeast"/>
        <w:jc w:val="left"/>
        <w:rPr>
          <w:color w:val="3C3C3C"/>
        </w:rPr>
      </w:pPr>
      <w:r w:rsidRPr="00430F40">
        <w:rPr>
          <w:color w:val="3C3C3C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30F40" w:rsidRPr="00B34C61" w:rsidRDefault="00430F40" w:rsidP="00430F40">
      <w:pPr>
        <w:tabs>
          <w:tab w:val="left" w:pos="1695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Постановление 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430F40" w:rsidRDefault="00430F40" w:rsidP="00430F40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hadow/>
          <w:sz w:val="24"/>
          <w:szCs w:val="24"/>
        </w:rPr>
        <w:t>05 июня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hadow/>
          <w:sz w:val="24"/>
          <w:szCs w:val="24"/>
        </w:rPr>
        <w:t>9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hadow/>
          <w:sz w:val="24"/>
          <w:szCs w:val="24"/>
        </w:rPr>
        <w:t>40</w:t>
      </w:r>
    </w:p>
    <w:p w:rsidR="00430F40" w:rsidRPr="00430F40" w:rsidRDefault="00430F40" w:rsidP="00430F40">
      <w:pPr>
        <w:pStyle w:val="ab"/>
        <w:spacing w:before="0" w:after="0"/>
        <w:rPr>
          <w:rStyle w:val="ac"/>
          <w:color w:val="000000"/>
        </w:rPr>
      </w:pPr>
      <w:r w:rsidRPr="00430F40">
        <w:rPr>
          <w:rStyle w:val="ac"/>
          <w:color w:val="000000"/>
        </w:rPr>
        <w:t xml:space="preserve">Об утверждении правил нормирования в сфере закупок товаров, работ, услуг, для обеспечения </w:t>
      </w:r>
    </w:p>
    <w:p w:rsidR="00430F40" w:rsidRDefault="00430F40" w:rsidP="00430F40">
      <w:pPr>
        <w:pStyle w:val="ab"/>
        <w:spacing w:before="0" w:after="0"/>
        <w:rPr>
          <w:color w:val="000000"/>
        </w:rPr>
      </w:pPr>
      <w:r w:rsidRPr="00430F40">
        <w:rPr>
          <w:rStyle w:val="ac"/>
          <w:color w:val="000000"/>
        </w:rPr>
        <w:t>нужд Чапаевского сельсовета</w:t>
      </w:r>
      <w:r w:rsidRPr="00430F40">
        <w:rPr>
          <w:color w:val="000000"/>
        </w:rPr>
        <w:t> 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000000"/>
        </w:rPr>
      </w:pPr>
      <w:r w:rsidRPr="00430F40">
        <w:rPr>
          <w:color w:val="000000"/>
        </w:rPr>
        <w:t>В соответствии с частью 4 статьи 19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 w:rsidRPr="00430F40">
        <w:rPr>
          <w:color w:val="004000"/>
        </w:rPr>
        <w:t>, Постановлением  № 277 от 15.08.2017 года  «Об утверждении правил нормирования в сфере закупок товаров, работ, услуг, для обеспечения нужд Чапаевского сельсовета», А</w:t>
      </w:r>
      <w:r w:rsidRPr="00430F40">
        <w:rPr>
          <w:color w:val="000000"/>
        </w:rPr>
        <w:t>дминистрация муниципального образования Чапаевский сельсовет</w:t>
      </w:r>
    </w:p>
    <w:p w:rsidR="00430F40" w:rsidRPr="00430F40" w:rsidRDefault="00430F40" w:rsidP="00430F40">
      <w:pPr>
        <w:pStyle w:val="consplusnormal0"/>
        <w:tabs>
          <w:tab w:val="left" w:pos="2505"/>
        </w:tabs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ПОСТАНОВЛЯЕТ:</w:t>
      </w:r>
      <w:r w:rsidRPr="00430F40">
        <w:rPr>
          <w:color w:val="000000"/>
        </w:rPr>
        <w:tab/>
      </w:r>
    </w:p>
    <w:p w:rsidR="00430F40" w:rsidRPr="00430F40" w:rsidRDefault="00430F40" w:rsidP="00430F40">
      <w:pPr>
        <w:numPr>
          <w:ilvl w:val="0"/>
          <w:numId w:val="9"/>
        </w:num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30F40">
        <w:rPr>
          <w:rFonts w:ascii="Times New Roman" w:hAnsi="Times New Roman" w:cs="Times New Roman"/>
          <w:color w:val="000000"/>
          <w:sz w:val="24"/>
          <w:szCs w:val="24"/>
        </w:rPr>
        <w:t>Утвердить правила нормирования в сфере закупок товаров, работ, услуг, для обеспечения нужд  Чапаевского сельсовета.</w:t>
      </w:r>
    </w:p>
    <w:p w:rsidR="00430F40" w:rsidRPr="00430F40" w:rsidRDefault="00430F40" w:rsidP="00430F40">
      <w:pPr>
        <w:numPr>
          <w:ilvl w:val="0"/>
          <w:numId w:val="9"/>
        </w:numPr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0F4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подписания.</w:t>
      </w:r>
    </w:p>
    <w:p w:rsidR="00430F40" w:rsidRPr="00430F40" w:rsidRDefault="00430F40" w:rsidP="00430F40">
      <w:pPr>
        <w:numPr>
          <w:ilvl w:val="0"/>
          <w:numId w:val="9"/>
        </w:numPr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0F4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размещению на официальном сайте Чапаевского сельсовета и в информационно-телекоммуникационной сети «Интернет»   (www.zakupki.gov.ru).</w:t>
      </w:r>
    </w:p>
    <w:p w:rsidR="00430F40" w:rsidRPr="00430F40" w:rsidRDefault="00430F40" w:rsidP="00430F40">
      <w:pPr>
        <w:numPr>
          <w:ilvl w:val="0"/>
          <w:numId w:val="9"/>
        </w:numPr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0F40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постановления возложить на главного бухгалтера администрации.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000000"/>
        </w:rPr>
      </w:pPr>
      <w:r w:rsidRPr="00430F40">
        <w:rPr>
          <w:color w:val="000000"/>
        </w:rPr>
        <w:t>И.о.Главы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000000"/>
        </w:rPr>
      </w:pPr>
      <w:r w:rsidRPr="00430F40">
        <w:rPr>
          <w:color w:val="000000"/>
        </w:rPr>
        <w:t>муниципального образования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000000"/>
        </w:rPr>
      </w:pPr>
      <w:r>
        <w:rPr>
          <w:color w:val="000000"/>
        </w:rPr>
        <w:t xml:space="preserve">Чапаевский </w:t>
      </w:r>
      <w:r w:rsidRPr="00430F40">
        <w:rPr>
          <w:color w:val="000000"/>
        </w:rPr>
        <w:t xml:space="preserve">сельсовет                              </w:t>
      </w:r>
      <w:r>
        <w:rPr>
          <w:color w:val="000000"/>
        </w:rPr>
        <w:t xml:space="preserve">                 </w:t>
      </w:r>
      <w:r w:rsidRPr="00430F40">
        <w:rPr>
          <w:color w:val="000000"/>
        </w:rPr>
        <w:t>В.В.Писарькова                                                       </w:t>
      </w:r>
    </w:p>
    <w:p w:rsidR="00430F40" w:rsidRPr="00430F40" w:rsidRDefault="00430F40" w:rsidP="00430F40">
      <w:pPr>
        <w:pStyle w:val="ab"/>
        <w:spacing w:before="0" w:after="0" w:line="0" w:lineRule="atLeast"/>
        <w:jc w:val="right"/>
        <w:rPr>
          <w:color w:val="000000"/>
        </w:rPr>
      </w:pPr>
      <w:r w:rsidRPr="00430F40">
        <w:rPr>
          <w:color w:val="000000"/>
        </w:rPr>
        <w:t>Приложение № 1</w:t>
      </w:r>
    </w:p>
    <w:p w:rsidR="00430F40" w:rsidRPr="00430F40" w:rsidRDefault="00430F40" w:rsidP="00430F40">
      <w:pPr>
        <w:pStyle w:val="ab"/>
        <w:spacing w:before="0" w:after="0" w:line="0" w:lineRule="atLeast"/>
        <w:jc w:val="right"/>
        <w:rPr>
          <w:color w:val="000000"/>
        </w:rPr>
      </w:pPr>
      <w:r w:rsidRPr="00430F40">
        <w:rPr>
          <w:color w:val="000000"/>
        </w:rPr>
        <w:t xml:space="preserve">к Постановлению администрации  </w:t>
      </w:r>
    </w:p>
    <w:p w:rsidR="00430F40" w:rsidRPr="00430F40" w:rsidRDefault="00430F40" w:rsidP="00430F40">
      <w:pPr>
        <w:pStyle w:val="ab"/>
        <w:spacing w:before="0" w:after="0" w:line="0" w:lineRule="atLeast"/>
        <w:jc w:val="right"/>
        <w:rPr>
          <w:color w:val="000000"/>
        </w:rPr>
      </w:pPr>
      <w:r w:rsidRPr="00430F40">
        <w:rPr>
          <w:color w:val="000000"/>
        </w:rPr>
        <w:t>муниципального образования Чапаевский сельсовет</w:t>
      </w:r>
    </w:p>
    <w:p w:rsidR="00430F40" w:rsidRPr="00430F40" w:rsidRDefault="00430F40" w:rsidP="00430F40">
      <w:pPr>
        <w:pStyle w:val="ab"/>
        <w:spacing w:before="0" w:after="0" w:line="0" w:lineRule="atLeast"/>
        <w:jc w:val="right"/>
        <w:rPr>
          <w:color w:val="000000"/>
        </w:rPr>
      </w:pPr>
      <w:r w:rsidRPr="00430F40">
        <w:rPr>
          <w:color w:val="000000"/>
        </w:rPr>
        <w:t>от 05.06.2019 года № 40 </w:t>
      </w:r>
    </w:p>
    <w:p w:rsidR="00430F40" w:rsidRPr="00430F40" w:rsidRDefault="00430F40" w:rsidP="00430F40">
      <w:pPr>
        <w:pStyle w:val="ab"/>
        <w:spacing w:before="0" w:after="0" w:line="0" w:lineRule="atLeast"/>
        <w:jc w:val="center"/>
        <w:rPr>
          <w:color w:val="000000"/>
        </w:rPr>
      </w:pPr>
      <w:r w:rsidRPr="00430F40">
        <w:rPr>
          <w:rStyle w:val="ac"/>
          <w:color w:val="000000"/>
        </w:rPr>
        <w:t>Правила нормирования в сфере закупок товаров, работ, услуг, для обеспечения нужд Чапаевского сельсовета. </w:t>
      </w:r>
    </w:p>
    <w:p w:rsidR="00430F40" w:rsidRPr="00430F40" w:rsidRDefault="00430F40" w:rsidP="00430F40">
      <w:pPr>
        <w:numPr>
          <w:ilvl w:val="0"/>
          <w:numId w:val="10"/>
        </w:numPr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0F40">
        <w:rPr>
          <w:rStyle w:val="ac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 1.1.       Правила нормирования в сфере закупок товаров, работ, услуг для обеспечения нужд администрации Чапаевского сельсовета, определяют требования к порядку разработки, содержанию, принятию и исполнению правовых актов о нормировании в сфере закупок администрации Чапаевского сельсовета.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1.2.       В настоящих Правилах используются следующие термины и определения: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1.2.1.     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Чапаевского сельсовета.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1.2.2.      Заказчики – администрация Чапаевского сельсовета (далее администрация), подведомственные ей бюджетные учреждения,  на которые распространяются положения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1.2.3.     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их функций, предоставления муниципальных и иных  услуг в соответствии с законодательством Российской Федерации.</w:t>
      </w:r>
    </w:p>
    <w:p w:rsidR="00430F40" w:rsidRPr="00430F40" w:rsidRDefault="00430F40" w:rsidP="00430F40">
      <w:pPr>
        <w:numPr>
          <w:ilvl w:val="0"/>
          <w:numId w:val="10"/>
        </w:numPr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0F40">
        <w:rPr>
          <w:rStyle w:val="ac"/>
          <w:rFonts w:ascii="Times New Roman" w:hAnsi="Times New Roman" w:cs="Times New Roman"/>
          <w:color w:val="000000"/>
          <w:sz w:val="24"/>
          <w:szCs w:val="24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2.1.       Настоящие требования определяют порядок разработки и принятия, содержание, обеспечение исполнения следующих актов администрации, утверждающих:</w:t>
      </w:r>
    </w:p>
    <w:p w:rsidR="00D954FC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 xml:space="preserve"> - правила определения требований к закупаемым администрацией и подведомственными ей </w:t>
      </w:r>
    </w:p>
    <w:p w:rsidR="00D954FC" w:rsidRPr="00D954FC" w:rsidRDefault="00D954FC" w:rsidP="00D954FC">
      <w:pPr>
        <w:pStyle w:val="listparagraph"/>
        <w:spacing w:before="0" w:beforeAutospacing="0" w:after="0" w:afterAutospacing="0" w:line="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казенными учреждениями и бюджетными учреждениями отдельным видам товаров, работ, услуг (в том числе, предельные цены товаров, работ, услуг);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правила определения нормативных затрат на обеспечение функций администрации (включая, подведомственные казенные учреждения);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требования к закупаемым ею и подведомственными бюджетными учреждениями отдельных видов товаров, работ, услуг (в том числе, предельные цены товаров, работ, услуг);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нормативные затраты на обеспечение функций администрации (включая, подведомственные казенные учреждения).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2.2.       Правовые акты о нормировании в сфере закупок разрабатываются в форме проектов постановлений администрации.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2.3.       Проект правового акта о нормировании в сфере закупок, а также пояснительная записка, обосновывающая принятие проекта правового акта, подлежат обязательному общественному обсуждению в целях осуществления общественного контроля.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2.4.       Общественное обсуждение проекта правового акта о нормировании в сфере закупок осуществляется с учетом следующих особенностей: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2.4.1.   Общественное обсуждение проекта правового акта о нормировании в сфере закупок осуществляется в течение семи дней со дня размещения в единой информационной системе в сфере закупок проекта правового акта о нормировании в сфере закупок с пояснительной запиской, с указанием адреса электронной почты и почтового адреса, на который принимаются предложения юридических, физических лиц и общественных объединений.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2.4.2.  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сроки, установленные, в соответствии с законодательством Российской Федерации о порядке рассмотрения обращений граждан.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 xml:space="preserve">     а)  Администрация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 xml:space="preserve">     б) По результатам обсуждения в целях общественного контроля администрация при необходимости принимает решение о внесении изменений в проекты правовых актов с учетом предложений общественных объединений, юридических и  физических лиц.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2.5.      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на официальном сайте администрации в сети «Интернет».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2.6.       Постановление администрации, утверждающее нормативные затраты на следующий финансовый год, принимаются до 01 июня текущего финансового года.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2.7.       В случае если по решению администрации,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430F40" w:rsidRPr="00430F40" w:rsidRDefault="00430F40" w:rsidP="00430F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0F40">
        <w:rPr>
          <w:rStyle w:val="ac"/>
          <w:rFonts w:ascii="Times New Roman" w:hAnsi="Times New Roman" w:cs="Times New Roman"/>
          <w:color w:val="000000"/>
          <w:sz w:val="24"/>
          <w:szCs w:val="24"/>
        </w:rPr>
        <w:t>3.     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3.1.          Правовой акт о нормировании в сфере закупок должен содержать требования к отдельным товарам, работам, услугам, закупаемым заказчиками, перечень отдельных товаров, работ, услуг, в отношении которых принимаются правовые акты о нормировании в сфере закупок, утверждающиеся администрацией.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3.2.      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D954FC" w:rsidRPr="00D954FC" w:rsidRDefault="00D954FC" w:rsidP="00D954FC">
      <w:pPr>
        <w:pStyle w:val="listparagraph"/>
        <w:spacing w:before="0" w:beforeAutospacing="0" w:after="0" w:afterAutospacing="0" w:line="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9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3.3.       Постановление администрации, устанавливающее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430F40" w:rsidRPr="00430F40" w:rsidRDefault="00430F40" w:rsidP="00430F40">
      <w:pPr>
        <w:pStyle w:val="ab"/>
        <w:spacing w:before="0" w:after="0" w:line="0" w:lineRule="atLeast"/>
        <w:rPr>
          <w:color w:val="000000"/>
        </w:rPr>
      </w:pPr>
      <w:r w:rsidRPr="00430F40">
        <w:rPr>
          <w:color w:val="000000"/>
        </w:rPr>
        <w:t>-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администрации перечень отдельных видов товаров, работ, услуг;</w:t>
      </w:r>
    </w:p>
    <w:p w:rsidR="00430F40" w:rsidRPr="00430F40" w:rsidRDefault="00430F40" w:rsidP="00430F40">
      <w:pPr>
        <w:pStyle w:val="consplusnormal0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порядок отбора отдельных видов товаров, работ, услуг (в том числе предельных цен товаров, работ, услуг), закупаемых для обеспечения муниципальных нужд администрацией и подведомственными ей казенными и бюджетными учреждениями (далее - ведомственный перечень);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форму ведомственного перечня.</w:t>
      </w:r>
    </w:p>
    <w:p w:rsidR="00430F40" w:rsidRPr="00430F40" w:rsidRDefault="00430F40" w:rsidP="00430F40">
      <w:pPr>
        <w:pStyle w:val="consplusnormal0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Постановление администрации, устанавливающее правила определения нормативных затрат, должно определять:</w:t>
      </w:r>
    </w:p>
    <w:p w:rsidR="00430F40" w:rsidRPr="00430F40" w:rsidRDefault="00430F40" w:rsidP="00430F40">
      <w:pPr>
        <w:pStyle w:val="consplusnormal0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порядок расчета нормативных затрат, в том числе формулы расчета;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</w:p>
    <w:p w:rsidR="00430F40" w:rsidRPr="00430F40" w:rsidRDefault="00430F40" w:rsidP="00430F40">
      <w:pPr>
        <w:pStyle w:val="consplusnormal0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Постановления администрации, утверждающие требования к отдельным видам товаров, работ, услуг (в том числе предельные цены товаров, работ, услуг), закупаемым администрацией и подведомственными ей казенными и бюджетными учреждениями, должны содержать:</w:t>
      </w:r>
    </w:p>
    <w:p w:rsidR="00430F40" w:rsidRPr="00430F40" w:rsidRDefault="00430F40" w:rsidP="00430F40">
      <w:pPr>
        <w:pStyle w:val="consplusnormal0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перечень отдельных видов товаров, работ, услуг с указанием характеристик (свойств) и их значений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3.4.      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администрации и подведомственных ему заказчиков.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3.5.      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3.6.      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3.7.      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3.8.      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3.9.       При формировании предельной цены товаров, работ, услуг могут использоваться: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данные государственной статистической отчетности;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 данные реестра контрактов;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информация о ценах производителей;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- иные источники информации.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3.10.    Правовой акт о нормировании в сфере закупок может содержать нормативные затраты на обеспечение функций заказчиков.</w:t>
      </w:r>
    </w:p>
    <w:p w:rsidR="00D954FC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 xml:space="preserve">3.11.   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</w:t>
      </w:r>
    </w:p>
    <w:p w:rsidR="00D954FC" w:rsidRPr="00D954FC" w:rsidRDefault="00D954FC" w:rsidP="00D954FC">
      <w:pPr>
        <w:pStyle w:val="listparagraph"/>
        <w:spacing w:before="0" w:beforeAutospacing="0" w:after="0" w:afterAutospacing="0" w:line="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10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номенклатуры и количества товаров, работ, услуг, необходимых для выполнения функций заказчиков.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3.12.   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3.13.   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430F40" w:rsidRPr="00430F40" w:rsidRDefault="00430F40" w:rsidP="00430F40">
      <w:pPr>
        <w:tabs>
          <w:tab w:val="left" w:pos="1230"/>
          <w:tab w:val="center" w:pos="5112"/>
        </w:tabs>
        <w:jc w:val="left"/>
        <w:rPr>
          <w:rFonts w:ascii="Times New Roman" w:hAnsi="Times New Roman" w:cs="Times New Roman"/>
          <w:color w:val="000000"/>
        </w:rPr>
      </w:pPr>
      <w:r w:rsidRPr="00430F40">
        <w:rPr>
          <w:rStyle w:val="ac"/>
          <w:rFonts w:ascii="Times New Roman" w:hAnsi="Times New Roman" w:cs="Times New Roman"/>
          <w:color w:val="000000"/>
        </w:rPr>
        <w:t>4.      Заключительные положения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4.1.       В случае неисполнения настоящих Правил должностные лица заказчиков несут ответственность в соответствии с законодательством Российской Федерации.</w:t>
      </w:r>
    </w:p>
    <w:p w:rsidR="00430F40" w:rsidRPr="00430F40" w:rsidRDefault="00430F40" w:rsidP="00430F40">
      <w:pPr>
        <w:pStyle w:val="listparagraph"/>
        <w:spacing w:before="0" w:beforeAutospacing="0" w:after="0" w:afterAutospacing="0" w:line="0" w:lineRule="atLeast"/>
        <w:rPr>
          <w:color w:val="000000"/>
        </w:rPr>
      </w:pPr>
      <w:r w:rsidRPr="00430F40">
        <w:rPr>
          <w:color w:val="000000"/>
        </w:rPr>
        <w:t>4.2.         После утверждения Правительством Российской Федерации на основании части 3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общих правил нормирования в сфере закупок для обеспечения государственных и муниципальных нужд (далее – общие правила нормирования) и до приведения настоящих Правил в соответствие с указанным правовым актом Правительства Российской Федерации, настоящие Правила действуют в части, не противоречащей общим правилам нормирования.</w:t>
      </w:r>
    </w:p>
    <w:p w:rsidR="00430F40" w:rsidRPr="00430F40" w:rsidRDefault="00430F40" w:rsidP="00430F40">
      <w:pPr>
        <w:rPr>
          <w:rFonts w:ascii="Times New Roman" w:hAnsi="Times New Roman" w:cs="Times New Roman"/>
        </w:rPr>
      </w:pPr>
    </w:p>
    <w:p w:rsidR="00430F40" w:rsidRPr="00430F40" w:rsidRDefault="00430F40" w:rsidP="00430F40">
      <w:pPr>
        <w:rPr>
          <w:rFonts w:ascii="Times New Roman" w:hAnsi="Times New Roman" w:cs="Times New Roman"/>
        </w:rPr>
      </w:pPr>
    </w:p>
    <w:p w:rsidR="00430F40" w:rsidRPr="00430F40" w:rsidRDefault="00430F40" w:rsidP="00430F40">
      <w:pPr>
        <w:pStyle w:val="ab"/>
        <w:shd w:val="clear" w:color="auto" w:fill="FFFFFF"/>
        <w:spacing w:before="0" w:after="0" w:line="0" w:lineRule="atLeast"/>
        <w:rPr>
          <w:color w:val="3C3C3C"/>
        </w:rPr>
      </w:pPr>
    </w:p>
    <w:p w:rsidR="0081640B" w:rsidRPr="00430F40" w:rsidRDefault="0081640B" w:rsidP="00430F40">
      <w:pPr>
        <w:rPr>
          <w:rFonts w:ascii="Times New Roman" w:eastAsia="Times New Roman" w:hAnsi="Times New Roman" w:cs="Times New Roman"/>
        </w:rPr>
      </w:pPr>
    </w:p>
    <w:p w:rsidR="007C454C" w:rsidRPr="00430F40" w:rsidRDefault="007C454C" w:rsidP="00430F40">
      <w:pPr>
        <w:pStyle w:val="aa"/>
        <w:spacing w:line="0" w:lineRule="atLeast"/>
      </w:pP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4"/>
        <w:gridCol w:w="2922"/>
      </w:tblGrid>
      <w:tr w:rsidR="007C454C" w:rsidRPr="00430F40" w:rsidTr="001B6069"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4C" w:rsidRPr="00430F40" w:rsidRDefault="007C454C" w:rsidP="00430F40">
            <w:pPr>
              <w:pStyle w:val="a3"/>
              <w:tabs>
                <w:tab w:val="left" w:pos="28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F40">
              <w:rPr>
                <w:rFonts w:ascii="Times New Roman" w:hAnsi="Times New Roman"/>
                <w:b/>
                <w:sz w:val="24"/>
                <w:szCs w:val="24"/>
              </w:rPr>
              <w:t>Редактор: А.А.Бутырин</w:t>
            </w:r>
            <w:r w:rsidRPr="00430F4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C454C" w:rsidRPr="00430F40" w:rsidRDefault="007C454C" w:rsidP="00430F40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F40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:rsidR="007C454C" w:rsidRPr="00430F40" w:rsidRDefault="007C454C" w:rsidP="00430F40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F40">
              <w:rPr>
                <w:rFonts w:ascii="Times New Roman" w:hAnsi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4C" w:rsidRPr="00430F40" w:rsidRDefault="007C454C" w:rsidP="00430F40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F40"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r w:rsidR="00D95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30F40">
              <w:rPr>
                <w:rFonts w:ascii="Times New Roman" w:hAnsi="Times New Roman"/>
                <w:b/>
                <w:sz w:val="24"/>
                <w:szCs w:val="24"/>
              </w:rPr>
              <w:t xml:space="preserve"> страницах.</w:t>
            </w:r>
          </w:p>
          <w:p w:rsidR="007C454C" w:rsidRPr="00430F40" w:rsidRDefault="007C454C" w:rsidP="00430F4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F40">
              <w:rPr>
                <w:rFonts w:ascii="Times New Roman" w:hAnsi="Times New Roman"/>
                <w:b/>
                <w:sz w:val="24"/>
                <w:szCs w:val="24"/>
              </w:rPr>
              <w:t>Газета издаётся по мере необходимости.</w:t>
            </w:r>
            <w:r w:rsidRPr="00430F4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454C" w:rsidRPr="00430F40" w:rsidRDefault="007C454C" w:rsidP="00430F4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F40"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:rsidR="001C024B" w:rsidRPr="00430F40" w:rsidRDefault="001C024B" w:rsidP="00430F40">
      <w:pPr>
        <w:rPr>
          <w:rFonts w:ascii="Times New Roman" w:hAnsi="Times New Roman" w:cs="Times New Roman"/>
          <w:sz w:val="24"/>
          <w:szCs w:val="24"/>
        </w:rPr>
      </w:pPr>
    </w:p>
    <w:sectPr w:rsidR="001C024B" w:rsidRPr="00430F40" w:rsidSect="007C454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E3" w:rsidRDefault="003B77E3" w:rsidP="009E2C8B">
      <w:pPr>
        <w:spacing w:line="240" w:lineRule="auto"/>
      </w:pPr>
      <w:r>
        <w:separator/>
      </w:r>
    </w:p>
  </w:endnote>
  <w:endnote w:type="continuationSeparator" w:id="1">
    <w:p w:rsidR="003B77E3" w:rsidRDefault="003B77E3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E3" w:rsidRDefault="003B77E3" w:rsidP="009E2C8B">
      <w:pPr>
        <w:spacing w:line="240" w:lineRule="auto"/>
      </w:pPr>
      <w:r>
        <w:separator/>
      </w:r>
    </w:p>
  </w:footnote>
  <w:footnote w:type="continuationSeparator" w:id="1">
    <w:p w:rsidR="003B77E3" w:rsidRDefault="003B77E3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C98"/>
    <w:multiLevelType w:val="multilevel"/>
    <w:tmpl w:val="F2EA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61692A"/>
    <w:multiLevelType w:val="multilevel"/>
    <w:tmpl w:val="9B0A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6800"/>
    <w:rsid w:val="00032DD7"/>
    <w:rsid w:val="000454E4"/>
    <w:rsid w:val="00055EC6"/>
    <w:rsid w:val="00073CCB"/>
    <w:rsid w:val="00085FF7"/>
    <w:rsid w:val="00086BB1"/>
    <w:rsid w:val="000A1435"/>
    <w:rsid w:val="000A32A1"/>
    <w:rsid w:val="000B7283"/>
    <w:rsid w:val="000C0C8C"/>
    <w:rsid w:val="000C0E6C"/>
    <w:rsid w:val="000F36F2"/>
    <w:rsid w:val="00100E0B"/>
    <w:rsid w:val="00104A54"/>
    <w:rsid w:val="00122198"/>
    <w:rsid w:val="00144615"/>
    <w:rsid w:val="00150E9C"/>
    <w:rsid w:val="001569FB"/>
    <w:rsid w:val="0017383B"/>
    <w:rsid w:val="00177E1C"/>
    <w:rsid w:val="001832FE"/>
    <w:rsid w:val="0019716B"/>
    <w:rsid w:val="001A54C8"/>
    <w:rsid w:val="001B3372"/>
    <w:rsid w:val="001B59C6"/>
    <w:rsid w:val="001C024B"/>
    <w:rsid w:val="001C09D3"/>
    <w:rsid w:val="001C2687"/>
    <w:rsid w:val="001D77E7"/>
    <w:rsid w:val="001E01F4"/>
    <w:rsid w:val="001E28C4"/>
    <w:rsid w:val="0023632A"/>
    <w:rsid w:val="00277F15"/>
    <w:rsid w:val="002815A3"/>
    <w:rsid w:val="002954DA"/>
    <w:rsid w:val="002A2530"/>
    <w:rsid w:val="002A7533"/>
    <w:rsid w:val="002E420A"/>
    <w:rsid w:val="002F1B3B"/>
    <w:rsid w:val="002F7DE0"/>
    <w:rsid w:val="00305F4B"/>
    <w:rsid w:val="003101DC"/>
    <w:rsid w:val="00311A22"/>
    <w:rsid w:val="003170E7"/>
    <w:rsid w:val="00320E01"/>
    <w:rsid w:val="0032288A"/>
    <w:rsid w:val="00341864"/>
    <w:rsid w:val="003A1FA2"/>
    <w:rsid w:val="003B77E3"/>
    <w:rsid w:val="003D1610"/>
    <w:rsid w:val="003E344E"/>
    <w:rsid w:val="003F4645"/>
    <w:rsid w:val="003F59FE"/>
    <w:rsid w:val="00405709"/>
    <w:rsid w:val="004120F8"/>
    <w:rsid w:val="00413CC1"/>
    <w:rsid w:val="00430F40"/>
    <w:rsid w:val="0043654A"/>
    <w:rsid w:val="004373D0"/>
    <w:rsid w:val="0044303D"/>
    <w:rsid w:val="004456AB"/>
    <w:rsid w:val="00446CFC"/>
    <w:rsid w:val="00467473"/>
    <w:rsid w:val="00490515"/>
    <w:rsid w:val="004A65E1"/>
    <w:rsid w:val="004B1163"/>
    <w:rsid w:val="004C01A0"/>
    <w:rsid w:val="004C64B3"/>
    <w:rsid w:val="004E6D2D"/>
    <w:rsid w:val="004F06CF"/>
    <w:rsid w:val="004F7938"/>
    <w:rsid w:val="00503989"/>
    <w:rsid w:val="005118B5"/>
    <w:rsid w:val="00511DE2"/>
    <w:rsid w:val="005204DC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D2447"/>
    <w:rsid w:val="005D7B51"/>
    <w:rsid w:val="005E4C45"/>
    <w:rsid w:val="005E740C"/>
    <w:rsid w:val="005F6096"/>
    <w:rsid w:val="005F66D0"/>
    <w:rsid w:val="00630CC5"/>
    <w:rsid w:val="006324B1"/>
    <w:rsid w:val="00670047"/>
    <w:rsid w:val="006741C8"/>
    <w:rsid w:val="00675908"/>
    <w:rsid w:val="00687B62"/>
    <w:rsid w:val="006A1C3F"/>
    <w:rsid w:val="006B13A4"/>
    <w:rsid w:val="006C4F55"/>
    <w:rsid w:val="006D22B4"/>
    <w:rsid w:val="006E18A6"/>
    <w:rsid w:val="006F129C"/>
    <w:rsid w:val="00737154"/>
    <w:rsid w:val="007A4193"/>
    <w:rsid w:val="007C454C"/>
    <w:rsid w:val="007C7543"/>
    <w:rsid w:val="007F283C"/>
    <w:rsid w:val="007F4212"/>
    <w:rsid w:val="007F56F6"/>
    <w:rsid w:val="00807C19"/>
    <w:rsid w:val="0081190B"/>
    <w:rsid w:val="00811EEC"/>
    <w:rsid w:val="0081640B"/>
    <w:rsid w:val="00816FEF"/>
    <w:rsid w:val="008278C8"/>
    <w:rsid w:val="008301F5"/>
    <w:rsid w:val="00863377"/>
    <w:rsid w:val="00865C64"/>
    <w:rsid w:val="008748D7"/>
    <w:rsid w:val="00886CCA"/>
    <w:rsid w:val="008A409D"/>
    <w:rsid w:val="008B73D3"/>
    <w:rsid w:val="008C144E"/>
    <w:rsid w:val="008E43BF"/>
    <w:rsid w:val="009072A1"/>
    <w:rsid w:val="009159CB"/>
    <w:rsid w:val="00935D48"/>
    <w:rsid w:val="00941CC7"/>
    <w:rsid w:val="009472B8"/>
    <w:rsid w:val="00966059"/>
    <w:rsid w:val="009766F0"/>
    <w:rsid w:val="00977DC6"/>
    <w:rsid w:val="009E2C8B"/>
    <w:rsid w:val="009F4BDC"/>
    <w:rsid w:val="00A41531"/>
    <w:rsid w:val="00A6009F"/>
    <w:rsid w:val="00A65ECF"/>
    <w:rsid w:val="00A742E5"/>
    <w:rsid w:val="00A85583"/>
    <w:rsid w:val="00A95DDA"/>
    <w:rsid w:val="00AA715B"/>
    <w:rsid w:val="00AC057C"/>
    <w:rsid w:val="00AC08DA"/>
    <w:rsid w:val="00AE44AD"/>
    <w:rsid w:val="00AF6466"/>
    <w:rsid w:val="00B02946"/>
    <w:rsid w:val="00B1643A"/>
    <w:rsid w:val="00B220ED"/>
    <w:rsid w:val="00B34C61"/>
    <w:rsid w:val="00B46AE1"/>
    <w:rsid w:val="00B50CF2"/>
    <w:rsid w:val="00B56E0D"/>
    <w:rsid w:val="00BA5BDF"/>
    <w:rsid w:val="00BC1F68"/>
    <w:rsid w:val="00BC5A1B"/>
    <w:rsid w:val="00BD1053"/>
    <w:rsid w:val="00BD75B1"/>
    <w:rsid w:val="00BE6E69"/>
    <w:rsid w:val="00BF2A99"/>
    <w:rsid w:val="00BF6F13"/>
    <w:rsid w:val="00C10D6B"/>
    <w:rsid w:val="00C11372"/>
    <w:rsid w:val="00C120C2"/>
    <w:rsid w:val="00C31012"/>
    <w:rsid w:val="00C63E7D"/>
    <w:rsid w:val="00C82189"/>
    <w:rsid w:val="00C82CC0"/>
    <w:rsid w:val="00C93B5F"/>
    <w:rsid w:val="00CE2BE2"/>
    <w:rsid w:val="00CE2D5D"/>
    <w:rsid w:val="00CE3839"/>
    <w:rsid w:val="00CF0E3D"/>
    <w:rsid w:val="00CF5CB0"/>
    <w:rsid w:val="00CF5DDD"/>
    <w:rsid w:val="00D159EC"/>
    <w:rsid w:val="00D4494E"/>
    <w:rsid w:val="00D46D03"/>
    <w:rsid w:val="00D57046"/>
    <w:rsid w:val="00D70DFB"/>
    <w:rsid w:val="00D7770C"/>
    <w:rsid w:val="00D810A6"/>
    <w:rsid w:val="00D81435"/>
    <w:rsid w:val="00D954FC"/>
    <w:rsid w:val="00DC403B"/>
    <w:rsid w:val="00DD2361"/>
    <w:rsid w:val="00DD324F"/>
    <w:rsid w:val="00DE67D3"/>
    <w:rsid w:val="00E02DBE"/>
    <w:rsid w:val="00E03FFB"/>
    <w:rsid w:val="00E0456E"/>
    <w:rsid w:val="00E14D62"/>
    <w:rsid w:val="00E1530C"/>
    <w:rsid w:val="00E3422E"/>
    <w:rsid w:val="00E41312"/>
    <w:rsid w:val="00E55DD6"/>
    <w:rsid w:val="00E61AEC"/>
    <w:rsid w:val="00E61DF8"/>
    <w:rsid w:val="00E70670"/>
    <w:rsid w:val="00E846AA"/>
    <w:rsid w:val="00E851D5"/>
    <w:rsid w:val="00EB7E4D"/>
    <w:rsid w:val="00EC18C6"/>
    <w:rsid w:val="00EF06CA"/>
    <w:rsid w:val="00F04938"/>
    <w:rsid w:val="00F05A22"/>
    <w:rsid w:val="00F27187"/>
    <w:rsid w:val="00F32938"/>
    <w:rsid w:val="00F52DAF"/>
    <w:rsid w:val="00F719E6"/>
    <w:rsid w:val="00F86E5A"/>
    <w:rsid w:val="00FB585A"/>
    <w:rsid w:val="00FD00EE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uiPriority w:val="9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iPriority w:val="99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430F4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30F4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20ED-83FC-4077-8E46-950C472A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34636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53</cp:revision>
  <cp:lastPrinted>2019-06-06T08:48:00Z</cp:lastPrinted>
  <dcterms:created xsi:type="dcterms:W3CDTF">2005-01-01T00:53:00Z</dcterms:created>
  <dcterms:modified xsi:type="dcterms:W3CDTF">2019-06-06T08:48:00Z</dcterms:modified>
</cp:coreProperties>
</file>