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125"/>
        <w:tblW w:w="9790" w:type="dxa"/>
        <w:tblLayout w:type="fixed"/>
        <w:tblCellMar>
          <w:left w:w="70" w:type="dxa"/>
          <w:right w:w="70" w:type="dxa"/>
        </w:tblCellMar>
        <w:tblLook w:val="0000" w:firstRow="0" w:lastRow="0" w:firstColumn="0" w:lastColumn="0" w:noHBand="0" w:noVBand="0"/>
      </w:tblPr>
      <w:tblGrid>
        <w:gridCol w:w="9790"/>
      </w:tblGrid>
      <w:tr w:rsidR="00A97C78" w14:paraId="50254CA7" w14:textId="77777777" w:rsidTr="00304855">
        <w:tblPrEx>
          <w:tblCellMar>
            <w:top w:w="0" w:type="dxa"/>
            <w:bottom w:w="0" w:type="dxa"/>
          </w:tblCellMar>
        </w:tblPrEx>
        <w:trPr>
          <w:trHeight w:val="2277"/>
        </w:trPr>
        <w:tc>
          <w:tcPr>
            <w:tcW w:w="4824" w:type="dxa"/>
          </w:tcPr>
          <w:p w14:paraId="20D4A85B" w14:textId="77777777" w:rsidR="00A97C78" w:rsidRPr="006143DE" w:rsidRDefault="00A97C78" w:rsidP="00304855">
            <w:pPr>
              <w:pStyle w:val="2"/>
              <w:spacing w:after="0" w:line="0" w:lineRule="atLeast"/>
              <w:rPr>
                <w:rFonts w:ascii="Times New Roman" w:hAnsi="Times New Roman" w:cs="Times New Roman"/>
                <w:b/>
                <w:sz w:val="28"/>
                <w:szCs w:val="28"/>
              </w:rPr>
            </w:pPr>
          </w:p>
          <w:p w14:paraId="194B789D" w14:textId="77777777" w:rsidR="00A97C78" w:rsidRPr="006143DE" w:rsidRDefault="00A97C78" w:rsidP="00304855">
            <w:pPr>
              <w:pStyle w:val="2"/>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r w:rsidRPr="006143DE">
              <w:rPr>
                <w:rFonts w:ascii="Times New Roman" w:hAnsi="Times New Roman" w:cs="Times New Roman"/>
                <w:b/>
                <w:sz w:val="28"/>
                <w:szCs w:val="28"/>
              </w:rPr>
              <w:t>АДМИНИСТРАЦИЯ</w:t>
            </w:r>
          </w:p>
          <w:p w14:paraId="7F5ED26F" w14:textId="77777777" w:rsidR="00A97C78" w:rsidRDefault="00A97C78" w:rsidP="00304855">
            <w:pPr>
              <w:pStyle w:val="2"/>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r w:rsidRPr="006143DE">
              <w:rPr>
                <w:rFonts w:ascii="Times New Roman" w:hAnsi="Times New Roman" w:cs="Times New Roman"/>
                <w:b/>
                <w:sz w:val="28"/>
                <w:szCs w:val="28"/>
              </w:rPr>
              <w:t xml:space="preserve">МУНИЦИПАЛЬНОГО </w:t>
            </w:r>
          </w:p>
          <w:p w14:paraId="73BBDD63" w14:textId="77777777" w:rsidR="00A97C78" w:rsidRPr="006143DE" w:rsidRDefault="00A97C78" w:rsidP="00304855">
            <w:pPr>
              <w:pStyle w:val="2"/>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r w:rsidRPr="006143DE">
              <w:rPr>
                <w:rFonts w:ascii="Times New Roman" w:hAnsi="Times New Roman" w:cs="Times New Roman"/>
                <w:b/>
                <w:sz w:val="28"/>
                <w:szCs w:val="28"/>
              </w:rPr>
              <w:t>ОБРАЗОВАНИЯ</w:t>
            </w:r>
          </w:p>
          <w:p w14:paraId="092922EB" w14:textId="77777777" w:rsidR="00A97C78" w:rsidRPr="006143DE" w:rsidRDefault="00A97C78" w:rsidP="00304855">
            <w:pPr>
              <w:pStyle w:val="2"/>
              <w:spacing w:after="0" w:line="0" w:lineRule="atLeast"/>
              <w:ind w:left="72" w:hanging="72"/>
              <w:rPr>
                <w:rFonts w:ascii="Times New Roman" w:hAnsi="Times New Roman" w:cs="Times New Roman"/>
                <w:b/>
                <w:sz w:val="28"/>
                <w:szCs w:val="28"/>
              </w:rPr>
            </w:pPr>
            <w:r w:rsidRPr="006143DE">
              <w:rPr>
                <w:rFonts w:ascii="Times New Roman" w:hAnsi="Times New Roman" w:cs="Times New Roman"/>
                <w:b/>
                <w:sz w:val="28"/>
                <w:szCs w:val="28"/>
              </w:rPr>
              <w:t>ЧАПАЕВСКИЙ СЕЛЬСОВЕТ</w:t>
            </w:r>
          </w:p>
          <w:p w14:paraId="0A2D3FE8" w14:textId="77777777" w:rsidR="00A97C78" w:rsidRPr="006143DE" w:rsidRDefault="00A97C78" w:rsidP="00304855">
            <w:pPr>
              <w:pStyle w:val="2"/>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r w:rsidRPr="006143DE">
              <w:rPr>
                <w:rFonts w:ascii="Times New Roman" w:hAnsi="Times New Roman" w:cs="Times New Roman"/>
                <w:b/>
                <w:sz w:val="28"/>
                <w:szCs w:val="28"/>
              </w:rPr>
              <w:t>НОВООРСКОГО РАЙОНА</w:t>
            </w:r>
          </w:p>
          <w:p w14:paraId="04F9530B" w14:textId="77777777" w:rsidR="00A97C78" w:rsidRPr="006143DE" w:rsidRDefault="00A97C78" w:rsidP="00304855">
            <w:pPr>
              <w:pStyle w:val="2"/>
              <w:spacing w:after="0" w:line="0" w:lineRule="atLeast"/>
              <w:rPr>
                <w:rFonts w:ascii="Times New Roman" w:hAnsi="Times New Roman" w:cs="Times New Roman"/>
                <w:b/>
                <w:sz w:val="28"/>
                <w:szCs w:val="28"/>
              </w:rPr>
            </w:pPr>
            <w:r w:rsidRPr="006143DE">
              <w:rPr>
                <w:rFonts w:ascii="Times New Roman" w:hAnsi="Times New Roman" w:cs="Times New Roman"/>
                <w:b/>
                <w:sz w:val="28"/>
                <w:szCs w:val="28"/>
              </w:rPr>
              <w:t>ОРЕНБУРГСКОЙ ОБЛАСТИ</w:t>
            </w:r>
          </w:p>
          <w:p w14:paraId="6BF38377" w14:textId="77777777" w:rsidR="00A97C78" w:rsidRPr="006143DE" w:rsidRDefault="00A97C78" w:rsidP="00304855">
            <w:pPr>
              <w:spacing w:after="0" w:line="0" w:lineRule="atLeast"/>
              <w:jc w:val="center"/>
              <w:rPr>
                <w:rFonts w:ascii="Times New Roman" w:hAnsi="Times New Roman" w:cs="Times New Roman"/>
                <w:b/>
                <w:sz w:val="28"/>
                <w:szCs w:val="28"/>
              </w:rPr>
            </w:pPr>
          </w:p>
          <w:p w14:paraId="78076E74" w14:textId="77777777" w:rsidR="00A97C78" w:rsidRPr="006143DE" w:rsidRDefault="00A97C78" w:rsidP="00304855">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r w:rsidRPr="006143DE">
              <w:rPr>
                <w:rFonts w:ascii="Times New Roman" w:hAnsi="Times New Roman" w:cs="Times New Roman"/>
                <w:b/>
                <w:sz w:val="28"/>
                <w:szCs w:val="28"/>
              </w:rPr>
              <w:t>П О С Т А Н О В Л Е Н И Е</w:t>
            </w:r>
          </w:p>
        </w:tc>
      </w:tr>
      <w:tr w:rsidR="00A97C78" w14:paraId="44223AE5" w14:textId="77777777" w:rsidTr="00304855">
        <w:tblPrEx>
          <w:tblCellMar>
            <w:top w:w="0" w:type="dxa"/>
            <w:bottom w:w="0" w:type="dxa"/>
          </w:tblCellMar>
        </w:tblPrEx>
        <w:trPr>
          <w:trHeight w:val="368"/>
        </w:trPr>
        <w:tc>
          <w:tcPr>
            <w:tcW w:w="4824" w:type="dxa"/>
          </w:tcPr>
          <w:p w14:paraId="41FA8DE4" w14:textId="77777777" w:rsidR="00A97C78" w:rsidRPr="006143DE" w:rsidRDefault="00A97C78" w:rsidP="00304855">
            <w:pPr>
              <w:spacing w:after="0" w:line="0" w:lineRule="atLeast"/>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6143DE">
              <w:rPr>
                <w:rFonts w:ascii="Times New Roman" w:hAnsi="Times New Roman" w:cs="Times New Roman"/>
                <w:b/>
                <w:sz w:val="28"/>
                <w:szCs w:val="28"/>
              </w:rPr>
              <w:t xml:space="preserve">от  </w:t>
            </w:r>
            <w:r>
              <w:rPr>
                <w:rFonts w:ascii="Times New Roman" w:hAnsi="Times New Roman" w:cs="Times New Roman"/>
                <w:b/>
                <w:sz w:val="28"/>
                <w:szCs w:val="28"/>
              </w:rPr>
              <w:t>13</w:t>
            </w:r>
            <w:proofErr w:type="gramEnd"/>
            <w:r w:rsidRPr="006143DE">
              <w:rPr>
                <w:rFonts w:ascii="Times New Roman" w:hAnsi="Times New Roman" w:cs="Times New Roman"/>
                <w:b/>
                <w:sz w:val="28"/>
                <w:szCs w:val="28"/>
              </w:rPr>
              <w:t xml:space="preserve"> </w:t>
            </w:r>
            <w:r>
              <w:rPr>
                <w:rFonts w:ascii="Times New Roman" w:hAnsi="Times New Roman" w:cs="Times New Roman"/>
                <w:b/>
                <w:sz w:val="28"/>
                <w:szCs w:val="28"/>
              </w:rPr>
              <w:t>декабря</w:t>
            </w:r>
            <w:r w:rsidRPr="006143DE">
              <w:rPr>
                <w:rFonts w:ascii="Times New Roman" w:hAnsi="Times New Roman" w:cs="Times New Roman"/>
                <w:b/>
                <w:sz w:val="28"/>
                <w:szCs w:val="28"/>
              </w:rPr>
              <w:t xml:space="preserve"> 20</w:t>
            </w:r>
            <w:r>
              <w:rPr>
                <w:rFonts w:ascii="Times New Roman" w:hAnsi="Times New Roman" w:cs="Times New Roman"/>
                <w:b/>
                <w:sz w:val="28"/>
                <w:szCs w:val="28"/>
              </w:rPr>
              <w:t>2</w:t>
            </w:r>
            <w:r w:rsidRPr="006143DE">
              <w:rPr>
                <w:rFonts w:ascii="Times New Roman" w:hAnsi="Times New Roman" w:cs="Times New Roman"/>
                <w:b/>
                <w:sz w:val="28"/>
                <w:szCs w:val="28"/>
              </w:rPr>
              <w:t xml:space="preserve">1 года № </w:t>
            </w:r>
            <w:r>
              <w:rPr>
                <w:rFonts w:ascii="Times New Roman" w:hAnsi="Times New Roman" w:cs="Times New Roman"/>
                <w:b/>
                <w:sz w:val="28"/>
                <w:szCs w:val="28"/>
              </w:rPr>
              <w:t>42</w:t>
            </w:r>
          </w:p>
        </w:tc>
      </w:tr>
    </w:tbl>
    <w:p w14:paraId="703A3F93" w14:textId="77777777" w:rsidR="00A97C78" w:rsidRDefault="00A97C78" w:rsidP="00A97C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5A5E92F" w14:textId="77777777" w:rsidR="00A97C78" w:rsidRPr="006143DE" w:rsidRDefault="00A97C78" w:rsidP="00A97C78">
      <w:pPr>
        <w:spacing w:after="0" w:line="240" w:lineRule="auto"/>
        <w:rPr>
          <w:rFonts w:ascii="Times New Roman" w:eastAsia="Times New Roman" w:hAnsi="Times New Roman" w:cs="Times New Roman"/>
          <w:b/>
          <w:sz w:val="24"/>
          <w:szCs w:val="24"/>
          <w:lang w:eastAsia="ru-RU"/>
        </w:rPr>
      </w:pPr>
      <w:r w:rsidRPr="006143DE">
        <w:rPr>
          <w:rFonts w:ascii="Times New Roman" w:hAnsi="Times New Roman" w:cs="Times New Roman"/>
          <w:b/>
          <w:sz w:val="28"/>
          <w:szCs w:val="28"/>
        </w:rPr>
        <w:t xml:space="preserve">Об утверждении Порядка установления причин нарушения </w:t>
      </w:r>
    </w:p>
    <w:p w14:paraId="48EF7070" w14:textId="77777777" w:rsidR="00A97C78" w:rsidRDefault="00A97C78" w:rsidP="00A97C78">
      <w:pPr>
        <w:spacing w:after="0" w:line="240" w:lineRule="auto"/>
      </w:pPr>
      <w:r w:rsidRPr="006143DE">
        <w:rPr>
          <w:rFonts w:ascii="Times New Roman" w:hAnsi="Times New Roman" w:cs="Times New Roman"/>
          <w:b/>
          <w:sz w:val="28"/>
          <w:szCs w:val="28"/>
        </w:rPr>
        <w:t>законодательства о градостроительной деятельности</w:t>
      </w:r>
    </w:p>
    <w:p w14:paraId="24B953A7" w14:textId="77777777" w:rsidR="00A97C78" w:rsidRDefault="00A97C78" w:rsidP="00A97C78">
      <w:pPr>
        <w:spacing w:after="0" w:line="240" w:lineRule="auto"/>
        <w:jc w:val="center"/>
        <w:rPr>
          <w:rFonts w:ascii="Times New Roman" w:hAnsi="Times New Roman" w:cs="Times New Roman"/>
          <w:sz w:val="28"/>
          <w:szCs w:val="28"/>
        </w:rPr>
      </w:pPr>
    </w:p>
    <w:p w14:paraId="74CAF4C6" w14:textId="77777777" w:rsidR="00A97C78" w:rsidRDefault="00A97C78" w:rsidP="00A97C78">
      <w:pPr>
        <w:spacing w:after="0" w:line="240" w:lineRule="auto"/>
        <w:jc w:val="center"/>
        <w:rPr>
          <w:rFonts w:ascii="Times New Roman" w:hAnsi="Times New Roman" w:cs="Times New Roman"/>
          <w:sz w:val="28"/>
          <w:szCs w:val="28"/>
        </w:rPr>
      </w:pPr>
    </w:p>
    <w:p w14:paraId="291D383B" w14:textId="77777777" w:rsidR="00A97C78" w:rsidRPr="00623E5E" w:rsidRDefault="00A97C78" w:rsidP="00A97C78">
      <w:pPr>
        <w:pStyle w:val="a3"/>
        <w:ind w:firstLine="709"/>
        <w:jc w:val="both"/>
        <w:rPr>
          <w:rFonts w:ascii="Times New Roman" w:hAnsi="Times New Roman" w:cs="Times New Roman"/>
          <w:sz w:val="28"/>
          <w:szCs w:val="28"/>
        </w:rPr>
      </w:pPr>
      <w:r w:rsidRPr="00623E5E">
        <w:rPr>
          <w:rFonts w:ascii="Times New Roman" w:hAnsi="Times New Roman" w:cs="Times New Roman"/>
          <w:sz w:val="28"/>
          <w:szCs w:val="28"/>
        </w:rPr>
        <w:t xml:space="preserve">На основании части 4 статьи 62 Градостроительного кодекса Российской Федерации, части 6 статьи 43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Pr>
          <w:rFonts w:ascii="Times New Roman" w:hAnsi="Times New Roman" w:cs="Times New Roman"/>
          <w:sz w:val="28"/>
          <w:szCs w:val="28"/>
        </w:rPr>
        <w:t>Чапаевский сельсовет Новоорского района</w:t>
      </w:r>
      <w:r w:rsidRPr="00623E5E">
        <w:rPr>
          <w:rFonts w:ascii="Times New Roman" w:hAnsi="Times New Roman" w:cs="Times New Roman"/>
          <w:sz w:val="28"/>
          <w:szCs w:val="28"/>
        </w:rPr>
        <w:t xml:space="preserve"> Оренбургской области:</w:t>
      </w:r>
    </w:p>
    <w:p w14:paraId="61030347" w14:textId="77777777" w:rsidR="00A97C78" w:rsidRPr="00623E5E" w:rsidRDefault="00A97C78" w:rsidP="00A97C78">
      <w:pPr>
        <w:pStyle w:val="a3"/>
        <w:numPr>
          <w:ilvl w:val="0"/>
          <w:numId w:val="2"/>
        </w:numPr>
        <w:ind w:left="0" w:firstLine="851"/>
        <w:jc w:val="both"/>
        <w:rPr>
          <w:rFonts w:ascii="Times New Roman" w:hAnsi="Times New Roman" w:cs="Times New Roman"/>
          <w:sz w:val="28"/>
          <w:szCs w:val="28"/>
        </w:rPr>
      </w:pPr>
      <w:r w:rsidRPr="00623E5E">
        <w:rPr>
          <w:rFonts w:ascii="Times New Roman" w:hAnsi="Times New Roman" w:cs="Times New Roman"/>
          <w:sz w:val="28"/>
          <w:szCs w:val="28"/>
        </w:rPr>
        <w:t xml:space="preserve">Утвердить Порядок установления причин нарушения законодательства о градостроительной деятельности на территории муниципального образования </w:t>
      </w:r>
      <w:r>
        <w:rPr>
          <w:rFonts w:ascii="Times New Roman" w:hAnsi="Times New Roman" w:cs="Times New Roman"/>
          <w:sz w:val="28"/>
          <w:szCs w:val="28"/>
        </w:rPr>
        <w:t xml:space="preserve">Чапаевский сельсовет Новоорского района Оренбургской области, </w:t>
      </w:r>
      <w:r w:rsidRPr="00623E5E">
        <w:rPr>
          <w:rFonts w:ascii="Times New Roman" w:hAnsi="Times New Roman" w:cs="Times New Roman"/>
          <w:sz w:val="28"/>
          <w:szCs w:val="28"/>
        </w:rPr>
        <w:t>согласно приложению к данному постановлению.</w:t>
      </w:r>
    </w:p>
    <w:p w14:paraId="4BA19E72" w14:textId="77777777" w:rsidR="00A97C78" w:rsidRPr="00623E5E" w:rsidRDefault="00A97C78" w:rsidP="00A97C78">
      <w:pPr>
        <w:pStyle w:val="a3"/>
        <w:numPr>
          <w:ilvl w:val="0"/>
          <w:numId w:val="2"/>
        </w:numPr>
        <w:jc w:val="both"/>
        <w:rPr>
          <w:rFonts w:ascii="Times New Roman" w:hAnsi="Times New Roman" w:cs="Times New Roman"/>
          <w:sz w:val="28"/>
          <w:szCs w:val="28"/>
        </w:rPr>
      </w:pPr>
      <w:proofErr w:type="gramStart"/>
      <w:r w:rsidRPr="00623E5E">
        <w:rPr>
          <w:rFonts w:ascii="Times New Roman" w:hAnsi="Times New Roman" w:cs="Times New Roman"/>
          <w:spacing w:val="-4"/>
          <w:sz w:val="28"/>
          <w:szCs w:val="28"/>
        </w:rPr>
        <w:t>Контроль  за</w:t>
      </w:r>
      <w:proofErr w:type="gramEnd"/>
      <w:r w:rsidRPr="00623E5E">
        <w:rPr>
          <w:rFonts w:ascii="Times New Roman" w:hAnsi="Times New Roman" w:cs="Times New Roman"/>
          <w:spacing w:val="-4"/>
          <w:sz w:val="28"/>
          <w:szCs w:val="28"/>
        </w:rPr>
        <w:t xml:space="preserve"> исполнением настоящего постановления </w:t>
      </w:r>
      <w:r>
        <w:rPr>
          <w:rFonts w:ascii="Times New Roman" w:hAnsi="Times New Roman" w:cs="Times New Roman"/>
          <w:spacing w:val="-4"/>
          <w:sz w:val="28"/>
          <w:szCs w:val="28"/>
        </w:rPr>
        <w:t>возложить на специалиста администрации.</w:t>
      </w:r>
    </w:p>
    <w:p w14:paraId="12486B96" w14:textId="77777777" w:rsidR="00A97C78" w:rsidRPr="00623E5E" w:rsidRDefault="00A97C78" w:rsidP="00A97C78">
      <w:pPr>
        <w:pStyle w:val="a3"/>
        <w:numPr>
          <w:ilvl w:val="0"/>
          <w:numId w:val="2"/>
        </w:numPr>
        <w:jc w:val="both"/>
        <w:rPr>
          <w:rFonts w:ascii="Times New Roman" w:hAnsi="Times New Roman" w:cs="Times New Roman"/>
          <w:sz w:val="28"/>
          <w:szCs w:val="28"/>
        </w:rPr>
      </w:pPr>
      <w:r w:rsidRPr="00623E5E">
        <w:rPr>
          <w:rFonts w:ascii="Times New Roman" w:hAnsi="Times New Roman" w:cs="Times New Roman"/>
          <w:sz w:val="28"/>
          <w:szCs w:val="28"/>
        </w:rPr>
        <w:t>Постановление вступает в силу после его официального опубликования</w:t>
      </w:r>
      <w:r>
        <w:rPr>
          <w:rFonts w:ascii="Times New Roman" w:hAnsi="Times New Roman" w:cs="Times New Roman"/>
          <w:sz w:val="28"/>
          <w:szCs w:val="28"/>
        </w:rPr>
        <w:t>.</w:t>
      </w:r>
      <w:r w:rsidRPr="00623E5E">
        <w:rPr>
          <w:rFonts w:ascii="Times New Roman" w:hAnsi="Times New Roman" w:cs="Times New Roman"/>
          <w:sz w:val="28"/>
          <w:szCs w:val="28"/>
        </w:rPr>
        <w:t xml:space="preserve"> </w:t>
      </w:r>
    </w:p>
    <w:p w14:paraId="7F5409BE" w14:textId="77777777" w:rsidR="00A97C78" w:rsidRDefault="00A97C78" w:rsidP="00A97C78">
      <w:pPr>
        <w:pStyle w:val="a3"/>
        <w:jc w:val="both"/>
        <w:rPr>
          <w:rFonts w:ascii="Times New Roman" w:hAnsi="Times New Roman" w:cs="Times New Roman"/>
          <w:sz w:val="28"/>
          <w:szCs w:val="28"/>
        </w:rPr>
      </w:pPr>
    </w:p>
    <w:p w14:paraId="5606BD53" w14:textId="77777777" w:rsidR="00A97C78" w:rsidRPr="00623E5E" w:rsidRDefault="00A97C78" w:rsidP="00A97C78">
      <w:pPr>
        <w:pStyle w:val="a3"/>
        <w:jc w:val="both"/>
        <w:rPr>
          <w:rFonts w:ascii="Times New Roman" w:hAnsi="Times New Roman" w:cs="Times New Roman"/>
          <w:sz w:val="28"/>
          <w:szCs w:val="28"/>
        </w:rPr>
      </w:pPr>
    </w:p>
    <w:p w14:paraId="5B9A0A5E" w14:textId="77777777" w:rsidR="00A97C78" w:rsidRPr="00465497" w:rsidRDefault="00A97C78" w:rsidP="00A97C78">
      <w:pPr>
        <w:spacing w:after="0" w:line="240" w:lineRule="auto"/>
        <w:rPr>
          <w:rFonts w:ascii="Times New Roman" w:hAnsi="Times New Roman" w:cs="Times New Roman"/>
          <w:sz w:val="28"/>
          <w:szCs w:val="28"/>
        </w:rPr>
      </w:pPr>
      <w:r w:rsidRPr="00465497">
        <w:rPr>
          <w:rFonts w:ascii="Times New Roman" w:hAnsi="Times New Roman" w:cs="Times New Roman"/>
          <w:sz w:val="28"/>
          <w:szCs w:val="28"/>
        </w:rPr>
        <w:t>Глава</w:t>
      </w:r>
    </w:p>
    <w:p w14:paraId="3F8CA399" w14:textId="77777777" w:rsidR="00A97C78" w:rsidRPr="00465497" w:rsidRDefault="00A97C78" w:rsidP="00A97C78">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Pr="00465497">
        <w:rPr>
          <w:rFonts w:ascii="Times New Roman" w:hAnsi="Times New Roman" w:cs="Times New Roman"/>
          <w:sz w:val="28"/>
          <w:szCs w:val="28"/>
        </w:rPr>
        <w:t>униципального образования</w:t>
      </w:r>
    </w:p>
    <w:p w14:paraId="116CEA32" w14:textId="77777777" w:rsidR="00A97C78" w:rsidRDefault="00A97C78" w:rsidP="00A97C78">
      <w:pPr>
        <w:spacing w:after="0" w:line="240" w:lineRule="auto"/>
        <w:rPr>
          <w:rFonts w:ascii="Times New Roman" w:hAnsi="Times New Roman" w:cs="Times New Roman"/>
          <w:sz w:val="28"/>
          <w:szCs w:val="28"/>
        </w:rPr>
      </w:pPr>
      <w:r w:rsidRPr="00465497">
        <w:rPr>
          <w:rFonts w:ascii="Times New Roman" w:hAnsi="Times New Roman" w:cs="Times New Roman"/>
          <w:sz w:val="28"/>
          <w:szCs w:val="28"/>
        </w:rPr>
        <w:t>Чапаевский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В.В.Писарькова</w:t>
      </w:r>
      <w:proofErr w:type="spellEnd"/>
    </w:p>
    <w:p w14:paraId="1A6129D4" w14:textId="77777777" w:rsidR="00A97C78" w:rsidRDefault="00A97C78" w:rsidP="00A97C78">
      <w:pPr>
        <w:spacing w:after="0" w:line="240" w:lineRule="auto"/>
        <w:rPr>
          <w:rFonts w:ascii="Times New Roman" w:hAnsi="Times New Roman" w:cs="Times New Roman"/>
          <w:sz w:val="28"/>
          <w:szCs w:val="28"/>
        </w:rPr>
      </w:pPr>
    </w:p>
    <w:p w14:paraId="1C8E5D32" w14:textId="77777777" w:rsidR="00A97C78" w:rsidRDefault="00A97C78" w:rsidP="00A97C78">
      <w:pPr>
        <w:spacing w:after="0" w:line="240" w:lineRule="auto"/>
        <w:rPr>
          <w:rFonts w:ascii="Times New Roman" w:hAnsi="Times New Roman" w:cs="Times New Roman"/>
          <w:sz w:val="28"/>
          <w:szCs w:val="28"/>
        </w:rPr>
      </w:pPr>
    </w:p>
    <w:p w14:paraId="1C99FCF7" w14:textId="77777777" w:rsidR="00A97C78" w:rsidRDefault="00A97C78" w:rsidP="00A97C78">
      <w:pPr>
        <w:spacing w:after="0" w:line="240" w:lineRule="auto"/>
        <w:rPr>
          <w:rFonts w:ascii="Times New Roman" w:hAnsi="Times New Roman" w:cs="Times New Roman"/>
          <w:sz w:val="28"/>
          <w:szCs w:val="28"/>
        </w:rPr>
      </w:pPr>
    </w:p>
    <w:p w14:paraId="5A8A533D" w14:textId="77777777" w:rsidR="00A97C78" w:rsidRDefault="00A97C78" w:rsidP="00A97C78">
      <w:pPr>
        <w:spacing w:after="0" w:line="240" w:lineRule="auto"/>
        <w:rPr>
          <w:rFonts w:ascii="Times New Roman" w:hAnsi="Times New Roman" w:cs="Times New Roman"/>
          <w:sz w:val="28"/>
          <w:szCs w:val="28"/>
        </w:rPr>
      </w:pPr>
    </w:p>
    <w:p w14:paraId="07A83E41" w14:textId="77777777" w:rsidR="00A97C78" w:rsidRDefault="00A97C78" w:rsidP="00A97C78">
      <w:pPr>
        <w:spacing w:after="0" w:line="240" w:lineRule="auto"/>
        <w:rPr>
          <w:rFonts w:ascii="Times New Roman" w:hAnsi="Times New Roman" w:cs="Times New Roman"/>
          <w:sz w:val="28"/>
          <w:szCs w:val="28"/>
        </w:rPr>
      </w:pPr>
    </w:p>
    <w:p w14:paraId="5C68F716" w14:textId="77777777" w:rsidR="00A97C78" w:rsidRDefault="00A97C78" w:rsidP="00A97C78">
      <w:pPr>
        <w:spacing w:after="0" w:line="240" w:lineRule="auto"/>
        <w:rPr>
          <w:rFonts w:ascii="Times New Roman" w:hAnsi="Times New Roman" w:cs="Times New Roman"/>
          <w:sz w:val="28"/>
          <w:szCs w:val="28"/>
        </w:rPr>
      </w:pPr>
    </w:p>
    <w:p w14:paraId="41DBFF07" w14:textId="77777777" w:rsidR="00A97C78" w:rsidRDefault="00A97C78" w:rsidP="00A97C78">
      <w:pPr>
        <w:spacing w:after="0" w:line="240" w:lineRule="auto"/>
        <w:rPr>
          <w:rFonts w:ascii="Times New Roman" w:hAnsi="Times New Roman" w:cs="Times New Roman"/>
          <w:sz w:val="28"/>
          <w:szCs w:val="28"/>
        </w:rPr>
      </w:pPr>
    </w:p>
    <w:p w14:paraId="2FD388EF" w14:textId="77777777" w:rsidR="00A97C78" w:rsidRPr="00465497" w:rsidRDefault="00A97C78" w:rsidP="00A97C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 </w:t>
      </w:r>
      <w:proofErr w:type="spellStart"/>
      <w:r>
        <w:rPr>
          <w:rFonts w:ascii="Times New Roman" w:hAnsi="Times New Roman" w:cs="Times New Roman"/>
          <w:sz w:val="28"/>
          <w:szCs w:val="28"/>
        </w:rPr>
        <w:t>Л.В.Пекшева</w:t>
      </w:r>
      <w:proofErr w:type="spellEnd"/>
    </w:p>
    <w:p w14:paraId="6139070C" w14:textId="77777777" w:rsidR="00A97C78" w:rsidRDefault="00A97C78" w:rsidP="00A97C78">
      <w:pPr>
        <w:pageBreakBefore/>
        <w:spacing w:after="0" w:line="240" w:lineRule="auto"/>
        <w:jc w:val="right"/>
      </w:pPr>
      <w:r>
        <w:rPr>
          <w:rFonts w:ascii="Times New Roman" w:hAnsi="Times New Roman" w:cs="Times New Roman"/>
          <w:sz w:val="28"/>
          <w:szCs w:val="28"/>
        </w:rPr>
        <w:lastRenderedPageBreak/>
        <w:t xml:space="preserve">                                                                                      Приложение к </w:t>
      </w:r>
    </w:p>
    <w:p w14:paraId="63D04979" w14:textId="77777777" w:rsidR="00A97C78" w:rsidRDefault="00A97C78" w:rsidP="00A97C7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Постановлению муниципального образования </w:t>
      </w:r>
    </w:p>
    <w:p w14:paraId="489F994C" w14:textId="77777777" w:rsidR="00A97C78" w:rsidRDefault="00A97C78" w:rsidP="00A97C78">
      <w:pPr>
        <w:spacing w:after="0" w:line="240" w:lineRule="auto"/>
        <w:jc w:val="right"/>
      </w:pPr>
      <w:r>
        <w:rPr>
          <w:rFonts w:ascii="Times New Roman" w:hAnsi="Times New Roman" w:cs="Times New Roman"/>
          <w:sz w:val="28"/>
          <w:szCs w:val="28"/>
        </w:rPr>
        <w:t>Чапаевский сельсовет</w:t>
      </w:r>
    </w:p>
    <w:p w14:paraId="2DC8D97E" w14:textId="77777777" w:rsidR="00A97C78" w:rsidRPr="006143DE" w:rsidRDefault="00A97C78" w:rsidP="00A97C78">
      <w:pPr>
        <w:spacing w:after="0" w:line="240" w:lineRule="auto"/>
        <w:jc w:val="right"/>
        <w:rPr>
          <w:rFonts w:ascii="Times New Roman" w:hAnsi="Times New Roman" w:cs="Times New Roman"/>
          <w:sz w:val="28"/>
          <w:szCs w:val="28"/>
        </w:rPr>
      </w:pPr>
      <w:r w:rsidRPr="006143DE">
        <w:rPr>
          <w:rFonts w:ascii="Times New Roman" w:hAnsi="Times New Roman" w:cs="Times New Roman"/>
          <w:sz w:val="28"/>
          <w:szCs w:val="28"/>
        </w:rPr>
        <w:t xml:space="preserve">                                                                                      от </w:t>
      </w:r>
      <w:r>
        <w:rPr>
          <w:rFonts w:ascii="Times New Roman" w:hAnsi="Times New Roman" w:cs="Times New Roman"/>
          <w:sz w:val="28"/>
          <w:szCs w:val="28"/>
        </w:rPr>
        <w:t xml:space="preserve">13.12.2021 года № </w:t>
      </w:r>
    </w:p>
    <w:p w14:paraId="0D4C8B4C" w14:textId="77777777" w:rsidR="00A97C78" w:rsidRDefault="00A97C78" w:rsidP="00A97C78">
      <w:pPr>
        <w:spacing w:after="0"/>
        <w:ind w:firstLine="567"/>
        <w:rPr>
          <w:rFonts w:ascii="Times New Roman" w:hAnsi="Times New Roman" w:cs="Times New Roman"/>
          <w:sz w:val="28"/>
          <w:szCs w:val="28"/>
        </w:rPr>
      </w:pPr>
    </w:p>
    <w:p w14:paraId="4C8891E4" w14:textId="77777777" w:rsidR="00A97C78" w:rsidRPr="006143DE" w:rsidRDefault="00A97C78" w:rsidP="00A97C78">
      <w:pPr>
        <w:pStyle w:val="ConsPlusTitle"/>
        <w:ind w:firstLine="567"/>
        <w:jc w:val="center"/>
      </w:pPr>
      <w:r>
        <w:rPr>
          <w:rFonts w:ascii="Times New Roman" w:hAnsi="Times New Roman" w:cs="Times New Roman"/>
          <w:b w:val="0"/>
          <w:sz w:val="28"/>
          <w:szCs w:val="28"/>
        </w:rPr>
        <w:t xml:space="preserve"> </w:t>
      </w:r>
      <w:r w:rsidRPr="006143DE">
        <w:rPr>
          <w:rFonts w:ascii="Times New Roman" w:hAnsi="Times New Roman" w:cs="Times New Roman"/>
          <w:sz w:val="28"/>
          <w:szCs w:val="28"/>
        </w:rPr>
        <w:t xml:space="preserve">Порядок установления причин нарушения законодательства </w:t>
      </w:r>
    </w:p>
    <w:p w14:paraId="2E51A2E8" w14:textId="77777777" w:rsidR="00A97C78" w:rsidRPr="006143DE" w:rsidRDefault="00A97C78" w:rsidP="00A97C78">
      <w:pPr>
        <w:pStyle w:val="ConsPlusTitle"/>
        <w:ind w:firstLine="567"/>
        <w:jc w:val="center"/>
      </w:pPr>
      <w:r w:rsidRPr="006143DE">
        <w:rPr>
          <w:rFonts w:ascii="Times New Roman" w:hAnsi="Times New Roman" w:cs="Times New Roman"/>
          <w:sz w:val="28"/>
          <w:szCs w:val="28"/>
        </w:rPr>
        <w:t xml:space="preserve">о градостроительной деятельности </w:t>
      </w:r>
    </w:p>
    <w:p w14:paraId="0CE37846" w14:textId="77777777" w:rsidR="00A97C78" w:rsidRPr="006143DE" w:rsidRDefault="00A97C78" w:rsidP="00A97C78">
      <w:pPr>
        <w:pStyle w:val="ConsPlusNormal"/>
        <w:ind w:firstLine="567"/>
        <w:jc w:val="center"/>
        <w:rPr>
          <w:rFonts w:ascii="Times New Roman" w:hAnsi="Times New Roman" w:cs="Times New Roman"/>
          <w:b/>
          <w:sz w:val="28"/>
          <w:szCs w:val="28"/>
        </w:rPr>
      </w:pPr>
    </w:p>
    <w:p w14:paraId="0D89CEAE" w14:textId="77777777" w:rsidR="00A97C78" w:rsidRPr="006143DE" w:rsidRDefault="00A97C78" w:rsidP="00A97C78">
      <w:pPr>
        <w:pStyle w:val="ConsPlusNormal"/>
        <w:numPr>
          <w:ilvl w:val="1"/>
          <w:numId w:val="1"/>
        </w:numPr>
        <w:jc w:val="center"/>
        <w:rPr>
          <w:rFonts w:ascii="Times New Roman" w:hAnsi="Times New Roman" w:cs="Times New Roman"/>
          <w:b/>
          <w:sz w:val="28"/>
          <w:szCs w:val="28"/>
        </w:rPr>
      </w:pPr>
      <w:r w:rsidRPr="006143DE">
        <w:rPr>
          <w:rFonts w:ascii="Times New Roman" w:hAnsi="Times New Roman" w:cs="Times New Roman"/>
          <w:b/>
          <w:sz w:val="28"/>
          <w:szCs w:val="28"/>
        </w:rPr>
        <w:t>Общие положения</w:t>
      </w:r>
    </w:p>
    <w:p w14:paraId="7ACA93FE" w14:textId="77777777" w:rsidR="00A97C78" w:rsidRDefault="00A97C78" w:rsidP="00A97C78">
      <w:pPr>
        <w:pStyle w:val="ConsPlusNormal"/>
        <w:ind w:firstLine="567"/>
        <w:jc w:val="both"/>
        <w:rPr>
          <w:rFonts w:ascii="Times New Roman" w:hAnsi="Times New Roman" w:cs="Times New Roman"/>
          <w:sz w:val="28"/>
          <w:szCs w:val="28"/>
        </w:rPr>
      </w:pPr>
      <w:bookmarkStart w:id="0" w:name="P41"/>
      <w:bookmarkEnd w:id="0"/>
      <w:r>
        <w:rPr>
          <w:rFonts w:ascii="Times New Roman" w:hAnsi="Times New Roman" w:cs="Times New Roman"/>
          <w:sz w:val="28"/>
          <w:szCs w:val="28"/>
        </w:rPr>
        <w:t xml:space="preserve">1.1. </w:t>
      </w:r>
      <w:r w:rsidRPr="006E515C">
        <w:rPr>
          <w:rFonts w:ascii="Times New Roman" w:hAnsi="Times New Roman" w:cs="Times New Roman"/>
          <w:sz w:val="28"/>
          <w:szCs w:val="28"/>
        </w:rPr>
        <w:t xml:space="preserve">Порядок установления причин нарушения законодательства о градостроительной деятельности на территории муниципального образования </w:t>
      </w:r>
      <w:r>
        <w:rPr>
          <w:rFonts w:ascii="Times New Roman" w:hAnsi="Times New Roman" w:cs="Times New Roman"/>
          <w:sz w:val="28"/>
          <w:szCs w:val="28"/>
        </w:rPr>
        <w:t>Чапаевский сельсовет Новоорского района О</w:t>
      </w:r>
      <w:r w:rsidRPr="006E515C">
        <w:rPr>
          <w:rFonts w:ascii="Times New Roman" w:hAnsi="Times New Roman" w:cs="Times New Roman"/>
          <w:sz w:val="28"/>
          <w:szCs w:val="28"/>
        </w:rPr>
        <w:t xml:space="preserve">ренбургской области (далее - Порядок) разработан на основании главы 8 Градостроительного кодекса Российской Федерации от 29 декабря 2004 года № 190-ФЗ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Pr>
          <w:rFonts w:ascii="Times New Roman" w:hAnsi="Times New Roman" w:cs="Times New Roman"/>
          <w:sz w:val="28"/>
          <w:szCs w:val="28"/>
        </w:rPr>
        <w:t>Чапаевский сельсовет Новоорского района О</w:t>
      </w:r>
      <w:r w:rsidRPr="006E515C">
        <w:rPr>
          <w:rFonts w:ascii="Times New Roman" w:hAnsi="Times New Roman" w:cs="Times New Roman"/>
          <w:sz w:val="28"/>
          <w:szCs w:val="28"/>
        </w:rPr>
        <w:t xml:space="preserve">ренбургской области, порядок образования и деятельности технической комиссии и распространяется на случаи, предусмотренные частью 4 статьи 62 Градостроительного кодекса. </w:t>
      </w:r>
    </w:p>
    <w:p w14:paraId="489C6C9C" w14:textId="77777777" w:rsidR="00A97C78" w:rsidRPr="007B2730"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7B2730">
        <w:rPr>
          <w:rFonts w:ascii="Times New Roman" w:eastAsia="Times New Roman" w:hAnsi="Times New Roman" w:cs="Times New Roman"/>
          <w:color w:val="000000"/>
          <w:sz w:val="28"/>
          <w:szCs w:val="28"/>
          <w:lang w:eastAsia="ru-RU"/>
        </w:rPr>
        <w:t>. Установление причин нарушения законодательства о градостроительстве осуществляется в целях:</w:t>
      </w:r>
    </w:p>
    <w:p w14:paraId="33FF87E5" w14:textId="77777777" w:rsidR="00A97C78" w:rsidRPr="007B2730"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7B2730">
        <w:rPr>
          <w:rFonts w:ascii="Times New Roman" w:eastAsia="Times New Roman" w:hAnsi="Times New Roman" w:cs="Times New Roman"/>
          <w:color w:val="000000"/>
          <w:sz w:val="28"/>
          <w:szCs w:val="28"/>
          <w:lang w:eastAsia="ru-RU"/>
        </w:rPr>
        <w:t>1) устранения нарушения законодательства о градостроительстве;</w:t>
      </w:r>
    </w:p>
    <w:p w14:paraId="6D0D3341" w14:textId="77777777" w:rsidR="00A97C78" w:rsidRPr="007B2730"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7B2730">
        <w:rPr>
          <w:rFonts w:ascii="Times New Roman" w:eastAsia="Times New Roman" w:hAnsi="Times New Roman" w:cs="Times New Roman"/>
          <w:color w:val="000000"/>
          <w:sz w:val="28"/>
          <w:szCs w:val="28"/>
          <w:lang w:eastAsia="ru-RU"/>
        </w:rPr>
        <w:t>2) определения круга лиц, которым причинен вред в результате нарушения законодательства, а также размеров причиненного вреда;</w:t>
      </w:r>
    </w:p>
    <w:p w14:paraId="2E74475D" w14:textId="77777777" w:rsidR="00A97C78" w:rsidRPr="007B2730"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7B2730">
        <w:rPr>
          <w:rFonts w:ascii="Times New Roman" w:eastAsia="Times New Roman" w:hAnsi="Times New Roman" w:cs="Times New Roman"/>
          <w:color w:val="000000"/>
          <w:sz w:val="28"/>
          <w:szCs w:val="28"/>
          <w:lang w:eastAsia="ru-RU"/>
        </w:rPr>
        <w:t>3) определения лиц, допустивших нарушение законодательства о градостроительстве и обстоятельств, указывающих на их виновность;</w:t>
      </w:r>
    </w:p>
    <w:p w14:paraId="3DE29347" w14:textId="77777777" w:rsidR="00A97C78"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7B2730">
        <w:rPr>
          <w:rFonts w:ascii="Times New Roman" w:eastAsia="Times New Roman" w:hAnsi="Times New Roman" w:cs="Times New Roman"/>
          <w:color w:val="000000"/>
          <w:sz w:val="28"/>
          <w:szCs w:val="28"/>
          <w:lang w:eastAsia="ru-RU"/>
        </w:rPr>
        <w:t>4)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w:t>
      </w:r>
    </w:p>
    <w:p w14:paraId="3838D220" w14:textId="77777777" w:rsidR="00A97C78"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7B2730">
        <w:rPr>
          <w:rFonts w:ascii="Times New Roman" w:eastAsia="Times New Roman" w:hAnsi="Times New Roman" w:cs="Times New Roman"/>
          <w:color w:val="000000"/>
          <w:sz w:val="28"/>
          <w:szCs w:val="28"/>
          <w:lang w:eastAsia="ru-RU"/>
        </w:rPr>
        <w:t>. Установление причин нарушения законодательства о градостроительной деятельности проводится независимо от источников финансирования строительства, форм собственности и участников строительства.</w:t>
      </w:r>
    </w:p>
    <w:p w14:paraId="76E1EC77" w14:textId="77777777" w:rsidR="00A97C78" w:rsidRPr="004D2C77" w:rsidRDefault="00A97C78" w:rsidP="00A97C78">
      <w:pPr>
        <w:suppressAutoHyphens w:val="0"/>
        <w:spacing w:after="0" w:line="240" w:lineRule="auto"/>
        <w:ind w:firstLine="720"/>
        <w:jc w:val="center"/>
        <w:rPr>
          <w:rFonts w:ascii="Times New Roman" w:eastAsia="Times New Roman" w:hAnsi="Times New Roman" w:cs="Times New Roman"/>
          <w:b/>
          <w:sz w:val="28"/>
          <w:szCs w:val="28"/>
          <w:lang w:eastAsia="ru-RU"/>
        </w:rPr>
      </w:pPr>
      <w:r w:rsidRPr="004D2C77">
        <w:rPr>
          <w:rFonts w:ascii="Times New Roman" w:eastAsia="Times New Roman" w:hAnsi="Times New Roman" w:cs="Times New Roman"/>
          <w:b/>
          <w:sz w:val="28"/>
          <w:szCs w:val="28"/>
          <w:lang w:eastAsia="ru-RU"/>
        </w:rPr>
        <w:t>II. Порядок установления причин нарушения законодательства о градостроительной деятельности</w:t>
      </w:r>
    </w:p>
    <w:p w14:paraId="54397F13" w14:textId="77777777" w:rsidR="00A97C78" w:rsidRPr="004D2C77" w:rsidRDefault="00A97C78" w:rsidP="00A97C78">
      <w:pPr>
        <w:suppressAutoHyphens w:val="0"/>
        <w:spacing w:after="0" w:line="240" w:lineRule="auto"/>
        <w:ind w:firstLine="720"/>
        <w:jc w:val="both"/>
        <w:rPr>
          <w:rFonts w:ascii="Times New Roman" w:eastAsia="Times New Roman" w:hAnsi="Times New Roman" w:cs="Times New Roman"/>
          <w:sz w:val="28"/>
          <w:szCs w:val="28"/>
          <w:lang w:eastAsia="ru-RU"/>
        </w:rPr>
      </w:pPr>
      <w:r w:rsidRPr="004D2C77">
        <w:rPr>
          <w:rFonts w:ascii="Times New Roman" w:eastAsia="Times New Roman" w:hAnsi="Times New Roman" w:cs="Times New Roman"/>
          <w:sz w:val="28"/>
          <w:szCs w:val="28"/>
          <w:lang w:eastAsia="ru-RU"/>
        </w:rPr>
        <w:t>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муниципального образования</w:t>
      </w:r>
      <w:r w:rsidRPr="006143DE">
        <w:rPr>
          <w:rFonts w:ascii="Times New Roman" w:hAnsi="Times New Roman" w:cs="Times New Roman"/>
          <w:sz w:val="28"/>
          <w:szCs w:val="28"/>
        </w:rPr>
        <w:t xml:space="preserve"> </w:t>
      </w:r>
      <w:r>
        <w:rPr>
          <w:rFonts w:ascii="Times New Roman" w:hAnsi="Times New Roman" w:cs="Times New Roman"/>
          <w:sz w:val="28"/>
          <w:szCs w:val="28"/>
        </w:rPr>
        <w:t>Чапаевский сельсовет Новоорского района</w:t>
      </w:r>
      <w:r w:rsidRPr="004D2C77">
        <w:rPr>
          <w:rFonts w:ascii="Times New Roman" w:eastAsia="Times New Roman" w:hAnsi="Times New Roman" w:cs="Times New Roman"/>
          <w:sz w:val="28"/>
          <w:szCs w:val="28"/>
          <w:lang w:eastAsia="ru-RU"/>
        </w:rPr>
        <w:t xml:space="preserve"> Оренбургской области устанавливаются технической комиссией</w:t>
      </w:r>
      <w:r>
        <w:rPr>
          <w:rFonts w:ascii="Times New Roman" w:eastAsia="Times New Roman" w:hAnsi="Times New Roman" w:cs="Times New Roman"/>
          <w:sz w:val="28"/>
          <w:szCs w:val="28"/>
          <w:lang w:eastAsia="ru-RU"/>
        </w:rPr>
        <w:t xml:space="preserve"> (далее – Комиссия)</w:t>
      </w:r>
      <w:r w:rsidRPr="004D2C77">
        <w:rPr>
          <w:rFonts w:ascii="Times New Roman" w:eastAsia="Times New Roman" w:hAnsi="Times New Roman" w:cs="Times New Roman"/>
          <w:sz w:val="28"/>
          <w:szCs w:val="28"/>
          <w:lang w:eastAsia="ru-RU"/>
        </w:rPr>
        <w:t xml:space="preserve">, созданной администрацией </w:t>
      </w:r>
      <w:r>
        <w:rPr>
          <w:rFonts w:ascii="Times New Roman" w:hAnsi="Times New Roman" w:cs="Times New Roman"/>
          <w:sz w:val="28"/>
          <w:szCs w:val="28"/>
        </w:rPr>
        <w:t xml:space="preserve">Чапаевский сельсовет Новоорского </w:t>
      </w:r>
      <w:proofErr w:type="gramStart"/>
      <w:r>
        <w:rPr>
          <w:rFonts w:ascii="Times New Roman" w:hAnsi="Times New Roman" w:cs="Times New Roman"/>
          <w:sz w:val="28"/>
          <w:szCs w:val="28"/>
        </w:rPr>
        <w:t xml:space="preserve">района </w:t>
      </w:r>
      <w:r w:rsidRPr="004D2C77">
        <w:rPr>
          <w:rFonts w:ascii="Times New Roman" w:eastAsia="Times New Roman" w:hAnsi="Times New Roman" w:cs="Times New Roman"/>
          <w:sz w:val="28"/>
          <w:szCs w:val="28"/>
          <w:lang w:eastAsia="ru-RU"/>
        </w:rPr>
        <w:t xml:space="preserve"> Оренбургской</w:t>
      </w:r>
      <w:proofErr w:type="gramEnd"/>
      <w:r w:rsidRPr="004D2C77">
        <w:rPr>
          <w:rFonts w:ascii="Times New Roman" w:eastAsia="Times New Roman" w:hAnsi="Times New Roman" w:cs="Times New Roman"/>
          <w:sz w:val="28"/>
          <w:szCs w:val="28"/>
          <w:lang w:eastAsia="ru-RU"/>
        </w:rPr>
        <w:t xml:space="preserve"> области. </w:t>
      </w:r>
    </w:p>
    <w:p w14:paraId="3CCCE0D5" w14:textId="77777777" w:rsidR="00A97C78" w:rsidRPr="004D2C77" w:rsidRDefault="00A97C78" w:rsidP="00A97C78">
      <w:pPr>
        <w:suppressAutoHyphens w:val="0"/>
        <w:spacing w:after="0" w:line="240" w:lineRule="auto"/>
        <w:ind w:firstLine="720"/>
        <w:jc w:val="both"/>
        <w:rPr>
          <w:rFonts w:ascii="Times New Roman" w:eastAsia="Times New Roman" w:hAnsi="Times New Roman" w:cs="Times New Roman"/>
          <w:sz w:val="28"/>
          <w:szCs w:val="28"/>
          <w:lang w:eastAsia="ru-RU"/>
        </w:rPr>
      </w:pPr>
      <w:r w:rsidRPr="004D2C77">
        <w:rPr>
          <w:rFonts w:ascii="Times New Roman" w:eastAsia="Times New Roman" w:hAnsi="Times New Roman" w:cs="Times New Roman"/>
          <w:sz w:val="28"/>
          <w:szCs w:val="28"/>
          <w:lang w:eastAsia="ru-RU"/>
        </w:rPr>
        <w:t xml:space="preserve">2.2. Поводом для рассмотрения </w:t>
      </w:r>
      <w:r>
        <w:rPr>
          <w:rFonts w:ascii="Times New Roman" w:eastAsia="Times New Roman" w:hAnsi="Times New Roman" w:cs="Times New Roman"/>
          <w:sz w:val="28"/>
          <w:szCs w:val="28"/>
          <w:lang w:eastAsia="ru-RU"/>
        </w:rPr>
        <w:t>вопроса о создании К</w:t>
      </w:r>
      <w:r w:rsidRPr="004D2C77">
        <w:rPr>
          <w:rFonts w:ascii="Times New Roman" w:eastAsia="Times New Roman" w:hAnsi="Times New Roman" w:cs="Times New Roman"/>
          <w:sz w:val="28"/>
          <w:szCs w:val="28"/>
          <w:lang w:eastAsia="ru-RU"/>
        </w:rPr>
        <w:t>омиссии являются</w:t>
      </w:r>
      <w:r>
        <w:rPr>
          <w:rFonts w:ascii="Times New Roman" w:eastAsia="Times New Roman" w:hAnsi="Times New Roman" w:cs="Times New Roman"/>
          <w:sz w:val="28"/>
          <w:szCs w:val="28"/>
          <w:lang w:eastAsia="ru-RU"/>
        </w:rPr>
        <w:t>:</w:t>
      </w:r>
      <w:r w:rsidRPr="004D2C77">
        <w:rPr>
          <w:rFonts w:ascii="Times New Roman" w:eastAsia="Times New Roman" w:hAnsi="Times New Roman" w:cs="Times New Roman"/>
          <w:sz w:val="28"/>
          <w:szCs w:val="28"/>
          <w:lang w:eastAsia="ru-RU"/>
        </w:rPr>
        <w:t xml:space="preserve"> </w:t>
      </w:r>
    </w:p>
    <w:p w14:paraId="1ADA188F" w14:textId="77777777" w:rsidR="00A97C78" w:rsidRPr="004D2C77"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4D2C77">
        <w:rPr>
          <w:rFonts w:ascii="Times New Roman" w:eastAsia="Times New Roman" w:hAnsi="Times New Roman" w:cs="Times New Roman"/>
          <w:color w:val="000000"/>
          <w:sz w:val="28"/>
          <w:szCs w:val="28"/>
          <w:lang w:eastAsia="ru-RU"/>
        </w:rPr>
        <w:lastRenderedPageBreak/>
        <w:t>1) заявление физического или юридического лица либо их представителей о причинении вреда с приложением документов, подтверждающих факт причинения вреда (материалы фотосъемки, видеозаписи и т.д.) при строительстве, реконструкции, капитальном ремонте, сносе, эксплуатации объекта капитального строительства;</w:t>
      </w:r>
    </w:p>
    <w:p w14:paraId="3BECDCDF" w14:textId="77777777" w:rsidR="00A97C78" w:rsidRPr="004D2C77"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4D2C77">
        <w:rPr>
          <w:rFonts w:ascii="Times New Roman" w:eastAsia="Times New Roman" w:hAnsi="Times New Roman" w:cs="Times New Roman"/>
          <w:color w:val="000000"/>
          <w:sz w:val="28"/>
          <w:szCs w:val="28"/>
          <w:lang w:eastAsia="ru-RU"/>
        </w:rPr>
        <w:t>2) извещение лица, осуществляющего строительство и эксплуатацию, о возникновении аварийной ситуации при строительстве, реконструкции, капитальном ремонте, сносе и эксплуатации объекта капитального строительства, повлекшей за собой причинение вреда;</w:t>
      </w:r>
    </w:p>
    <w:p w14:paraId="08E23653" w14:textId="77777777" w:rsidR="00A97C78" w:rsidRPr="004D2C77"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4D2C77">
        <w:rPr>
          <w:rFonts w:ascii="Times New Roman" w:eastAsia="Times New Roman" w:hAnsi="Times New Roman" w:cs="Times New Roman"/>
          <w:color w:val="000000"/>
          <w:sz w:val="28"/>
          <w:szCs w:val="28"/>
          <w:lang w:eastAsia="ru-RU"/>
        </w:rPr>
        <w:t>3)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14:paraId="694AC36D" w14:textId="77777777" w:rsidR="00A97C78" w:rsidRPr="004D2C77"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4D2C77">
        <w:rPr>
          <w:rFonts w:ascii="Times New Roman" w:eastAsia="Times New Roman" w:hAnsi="Times New Roman" w:cs="Times New Roman"/>
          <w:color w:val="000000"/>
          <w:sz w:val="28"/>
          <w:szCs w:val="28"/>
          <w:lang w:eastAsia="ru-RU"/>
        </w:rPr>
        <w:t>4)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74380C0E" w14:textId="77777777" w:rsidR="00A97C78" w:rsidRPr="004D2C77" w:rsidRDefault="00A97C78" w:rsidP="00A97C78">
      <w:pPr>
        <w:suppressAutoHyphens w:val="0"/>
        <w:spacing w:after="0" w:line="240" w:lineRule="auto"/>
        <w:ind w:firstLine="720"/>
        <w:jc w:val="both"/>
        <w:rPr>
          <w:rFonts w:ascii="Times New Roman" w:eastAsia="Times New Roman" w:hAnsi="Times New Roman" w:cs="Times New Roman"/>
          <w:sz w:val="28"/>
          <w:szCs w:val="28"/>
          <w:lang w:eastAsia="ru-RU"/>
        </w:rPr>
      </w:pPr>
      <w:r w:rsidRPr="004D2C77">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Администрация </w:t>
      </w:r>
      <w:r>
        <w:rPr>
          <w:rFonts w:ascii="Times New Roman" w:hAnsi="Times New Roman" w:cs="Times New Roman"/>
          <w:sz w:val="28"/>
          <w:szCs w:val="28"/>
        </w:rPr>
        <w:t xml:space="preserve">Чапаевский сельсовет Новоорского </w:t>
      </w:r>
      <w:proofErr w:type="gramStart"/>
      <w:r>
        <w:rPr>
          <w:rFonts w:ascii="Times New Roman" w:hAnsi="Times New Roman" w:cs="Times New Roman"/>
          <w:sz w:val="28"/>
          <w:szCs w:val="28"/>
        </w:rPr>
        <w:t xml:space="preserve">района </w:t>
      </w:r>
      <w:r w:rsidRPr="004D2C77">
        <w:rPr>
          <w:rFonts w:ascii="Times New Roman" w:eastAsia="Times New Roman" w:hAnsi="Times New Roman" w:cs="Times New Roman"/>
          <w:sz w:val="28"/>
          <w:szCs w:val="28"/>
          <w:lang w:eastAsia="ru-RU"/>
        </w:rPr>
        <w:t xml:space="preserve"> Оренбургской</w:t>
      </w:r>
      <w:proofErr w:type="gramEnd"/>
      <w:r w:rsidRPr="004D2C77">
        <w:rPr>
          <w:rFonts w:ascii="Times New Roman" w:eastAsia="Times New Roman" w:hAnsi="Times New Roman" w:cs="Times New Roman"/>
          <w:sz w:val="28"/>
          <w:szCs w:val="28"/>
          <w:lang w:eastAsia="ru-RU"/>
        </w:rPr>
        <w:t xml:space="preserve"> области проводит проверку информации и не позднее 10 дней со дня причинения вреда готовит проект </w:t>
      </w:r>
      <w:r>
        <w:rPr>
          <w:rFonts w:ascii="Times New Roman" w:eastAsia="Times New Roman" w:hAnsi="Times New Roman" w:cs="Times New Roman"/>
          <w:sz w:val="28"/>
          <w:szCs w:val="28"/>
          <w:lang w:eastAsia="ru-RU"/>
        </w:rPr>
        <w:t xml:space="preserve">постановления  </w:t>
      </w:r>
      <w:r w:rsidRPr="004D2C77">
        <w:rPr>
          <w:rFonts w:ascii="Times New Roman" w:eastAsia="Times New Roman" w:hAnsi="Times New Roman" w:cs="Times New Roman"/>
          <w:sz w:val="28"/>
          <w:szCs w:val="28"/>
          <w:lang w:eastAsia="ru-RU"/>
        </w:rPr>
        <w:t xml:space="preserve">администрации о создании </w:t>
      </w:r>
      <w:r>
        <w:rPr>
          <w:rFonts w:ascii="Times New Roman" w:eastAsia="Times New Roman" w:hAnsi="Times New Roman" w:cs="Times New Roman"/>
          <w:sz w:val="28"/>
          <w:szCs w:val="28"/>
          <w:lang w:eastAsia="ru-RU"/>
        </w:rPr>
        <w:t>К</w:t>
      </w:r>
      <w:r w:rsidRPr="004D2C77">
        <w:rPr>
          <w:rFonts w:ascii="Times New Roman" w:eastAsia="Times New Roman" w:hAnsi="Times New Roman" w:cs="Times New Roman"/>
          <w:sz w:val="28"/>
          <w:szCs w:val="28"/>
          <w:lang w:eastAsia="ru-RU"/>
        </w:rPr>
        <w:t xml:space="preserve">омиссии по установлению причины нарушений законодательства о градостроительной деятельности или об отсутствии основания для ее формирования. </w:t>
      </w:r>
    </w:p>
    <w:p w14:paraId="25335EA9" w14:textId="77777777" w:rsidR="00A97C78" w:rsidRDefault="00A97C78" w:rsidP="00A97C78">
      <w:pPr>
        <w:suppressAutoHyphens w:val="0"/>
        <w:spacing w:after="0" w:line="240" w:lineRule="auto"/>
        <w:ind w:firstLine="720"/>
        <w:jc w:val="both"/>
        <w:rPr>
          <w:rFonts w:ascii="Times New Roman" w:eastAsia="Times New Roman" w:hAnsi="Times New Roman" w:cs="Times New Roman"/>
          <w:sz w:val="28"/>
          <w:szCs w:val="28"/>
          <w:lang w:eastAsia="ru-RU"/>
        </w:rPr>
      </w:pPr>
      <w:r w:rsidRPr="004D2C77">
        <w:rPr>
          <w:rFonts w:ascii="Times New Roman" w:eastAsia="Times New Roman" w:hAnsi="Times New Roman" w:cs="Times New Roman"/>
          <w:sz w:val="28"/>
          <w:szCs w:val="28"/>
          <w:lang w:eastAsia="ru-RU"/>
        </w:rPr>
        <w:t xml:space="preserve">Отказ в создании </w:t>
      </w:r>
      <w:r>
        <w:rPr>
          <w:rFonts w:ascii="Times New Roman" w:eastAsia="Times New Roman" w:hAnsi="Times New Roman" w:cs="Times New Roman"/>
          <w:sz w:val="28"/>
          <w:szCs w:val="28"/>
          <w:lang w:eastAsia="ru-RU"/>
        </w:rPr>
        <w:t>Комиссии</w:t>
      </w:r>
      <w:r w:rsidRPr="004D2C77">
        <w:rPr>
          <w:rFonts w:ascii="Times New Roman" w:eastAsia="Times New Roman" w:hAnsi="Times New Roman" w:cs="Times New Roman"/>
          <w:sz w:val="28"/>
          <w:szCs w:val="28"/>
          <w:lang w:eastAsia="ru-RU"/>
        </w:rPr>
        <w:t xml:space="preserve"> может быть обжалован заявителем в судебном порядке.</w:t>
      </w:r>
    </w:p>
    <w:p w14:paraId="3EC350B0" w14:textId="77777777" w:rsidR="00A97C78" w:rsidRPr="006143DE"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sidRPr="004D2C77">
        <w:rPr>
          <w:rFonts w:ascii="Times New Roman" w:eastAsia="Times New Roman" w:hAnsi="Times New Roman" w:cs="Times New Roman"/>
          <w:color w:val="000000"/>
          <w:sz w:val="28"/>
          <w:szCs w:val="28"/>
          <w:lang w:eastAsia="ru-RU"/>
        </w:rPr>
        <w:t>Уведомление об отказе в создании технической комиссии в течение пяти рабочих дней со дня принятия такого решения направляется (вручается) лицу</w:t>
      </w:r>
      <w:r>
        <w:rPr>
          <w:rFonts w:ascii="Times New Roman" w:eastAsia="Times New Roman" w:hAnsi="Times New Roman" w:cs="Times New Roman"/>
          <w:color w:val="000000"/>
          <w:sz w:val="28"/>
          <w:szCs w:val="28"/>
          <w:lang w:eastAsia="ru-RU"/>
        </w:rPr>
        <w:t xml:space="preserve"> (органу), указанному в пункте 2.2</w:t>
      </w:r>
      <w:r w:rsidRPr="004D2C77">
        <w:rPr>
          <w:rFonts w:ascii="Times New Roman" w:eastAsia="Times New Roman" w:hAnsi="Times New Roman" w:cs="Times New Roman"/>
          <w:color w:val="000000"/>
          <w:sz w:val="28"/>
          <w:szCs w:val="28"/>
          <w:lang w:eastAsia="ru-RU"/>
        </w:rPr>
        <w:t xml:space="preserve"> настоящего Положения.</w:t>
      </w:r>
    </w:p>
    <w:p w14:paraId="65FB3ADD" w14:textId="77777777" w:rsidR="00A97C78" w:rsidRPr="00465497" w:rsidRDefault="00A97C78" w:rsidP="00A97C78">
      <w:pPr>
        <w:autoSpaceDE w:val="0"/>
        <w:spacing w:after="0" w:line="240" w:lineRule="auto"/>
        <w:jc w:val="center"/>
        <w:rPr>
          <w:rFonts w:ascii="Arial" w:eastAsia="Times New Roman" w:hAnsi="Arial" w:cs="Arial"/>
          <w:sz w:val="20"/>
          <w:szCs w:val="20"/>
          <w:lang w:eastAsia="zh-CN"/>
        </w:rPr>
      </w:pPr>
      <w:r w:rsidRPr="00180866">
        <w:rPr>
          <w:rFonts w:ascii="Times New Roman" w:eastAsia="Times New Roman" w:hAnsi="Times New Roman" w:cs="Times New Roman"/>
          <w:b/>
          <w:bCs/>
          <w:sz w:val="28"/>
          <w:szCs w:val="28"/>
          <w:lang w:eastAsia="zh-CN"/>
        </w:rPr>
        <w:t xml:space="preserve">3. Техническая комиссия по установлению причин нарушения законодательства о градостроительной деятельности </w:t>
      </w:r>
    </w:p>
    <w:p w14:paraId="720E22B3"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sidRPr="00180866">
        <w:rPr>
          <w:rFonts w:ascii="Times New Roman" w:eastAsia="Times New Roman" w:hAnsi="Times New Roman" w:cs="Times New Roman"/>
          <w:sz w:val="28"/>
          <w:szCs w:val="28"/>
          <w:lang w:eastAsia="zh-CN"/>
        </w:rPr>
        <w:t>3.1. Комиссия не является постоянно действующим органом и создается по каждому конкретному случаю.</w:t>
      </w:r>
      <w:r>
        <w:rPr>
          <w:rFonts w:ascii="Times New Roman" w:eastAsia="Times New Roman" w:hAnsi="Times New Roman" w:cs="Times New Roman"/>
          <w:sz w:val="28"/>
          <w:szCs w:val="28"/>
          <w:lang w:eastAsia="zh-CN"/>
        </w:rPr>
        <w:t xml:space="preserve"> </w:t>
      </w:r>
      <w:r w:rsidRPr="00180866">
        <w:rPr>
          <w:rFonts w:ascii="Times New Roman" w:eastAsia="Times New Roman" w:hAnsi="Times New Roman" w:cs="Times New Roman"/>
          <w:sz w:val="28"/>
          <w:szCs w:val="28"/>
          <w:lang w:eastAsia="zh-CN"/>
        </w:rPr>
        <w:t xml:space="preserve">Срок работы Комиссии не должен превышать срока установления причин нарушений законодательства о градостроительной деятельности - два месяца. </w:t>
      </w:r>
    </w:p>
    <w:p w14:paraId="235614E1" w14:textId="77777777" w:rsidR="00A97C78" w:rsidRPr="00623E5E" w:rsidRDefault="00A97C78" w:rsidP="00A97C78">
      <w:pPr>
        <w:pStyle w:val="a3"/>
        <w:ind w:firstLine="540"/>
        <w:jc w:val="both"/>
        <w:rPr>
          <w:rFonts w:ascii="Times New Roman" w:hAnsi="Times New Roman" w:cs="Times New Roman"/>
          <w:color w:val="000000"/>
          <w:sz w:val="28"/>
          <w:szCs w:val="28"/>
          <w:lang w:eastAsia="zh-CN"/>
        </w:rPr>
      </w:pPr>
      <w:r>
        <w:rPr>
          <w:rFonts w:ascii="Times New Roman" w:hAnsi="Times New Roman" w:cs="Times New Roman"/>
          <w:sz w:val="28"/>
          <w:szCs w:val="28"/>
          <w:lang w:eastAsia="zh-CN"/>
        </w:rPr>
        <w:t xml:space="preserve">3.2. </w:t>
      </w:r>
      <w:r w:rsidRPr="00623E5E">
        <w:rPr>
          <w:rFonts w:ascii="Times New Roman" w:hAnsi="Times New Roman" w:cs="Times New Roman"/>
          <w:sz w:val="28"/>
          <w:szCs w:val="28"/>
          <w:lang w:eastAsia="zh-CN"/>
        </w:rPr>
        <w:t xml:space="preserve">Состав Комиссии, не менее пяти человек, формируется из </w:t>
      </w:r>
      <w:proofErr w:type="gramStart"/>
      <w:r w:rsidRPr="00623E5E">
        <w:rPr>
          <w:rFonts w:ascii="Times New Roman" w:hAnsi="Times New Roman" w:cs="Times New Roman"/>
          <w:sz w:val="28"/>
          <w:szCs w:val="28"/>
          <w:lang w:eastAsia="zh-CN"/>
        </w:rPr>
        <w:t xml:space="preserve">числа </w:t>
      </w:r>
      <w:r w:rsidRPr="00623E5E">
        <w:rPr>
          <w:rFonts w:ascii="Times New Roman" w:hAnsi="Times New Roman" w:cs="Times New Roman"/>
          <w:color w:val="000000"/>
          <w:sz w:val="28"/>
          <w:szCs w:val="28"/>
          <w:lang w:eastAsia="zh-CN"/>
        </w:rPr>
        <w:t xml:space="preserve"> представители</w:t>
      </w:r>
      <w:proofErr w:type="gramEnd"/>
      <w:r w:rsidRPr="00623E5E">
        <w:rPr>
          <w:rFonts w:ascii="Times New Roman" w:hAnsi="Times New Roman" w:cs="Times New Roman"/>
          <w:color w:val="000000"/>
          <w:sz w:val="28"/>
          <w:szCs w:val="28"/>
          <w:lang w:eastAsia="zh-CN"/>
        </w:rPr>
        <w:t xml:space="preserve"> администрации, других заинтересованных органов и организаций по согласованию с ними. </w:t>
      </w:r>
      <w:r w:rsidRPr="00623E5E">
        <w:rPr>
          <w:rFonts w:ascii="Times New Roman" w:hAnsi="Times New Roman" w:cs="Times New Roman"/>
          <w:sz w:val="28"/>
          <w:szCs w:val="28"/>
          <w:lang w:eastAsia="zh-CN"/>
        </w:rPr>
        <w:t>Комиссию возглавляет председатель Комиссии. В состав Комиссии входит также заместитель председателя и секретарь Комиссии.</w:t>
      </w:r>
    </w:p>
    <w:p w14:paraId="386BCC49" w14:textId="77777777" w:rsidR="00A97C78" w:rsidRPr="00623E5E" w:rsidRDefault="00A97C78" w:rsidP="00A97C78">
      <w:pPr>
        <w:pStyle w:val="a3"/>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3.3</w:t>
      </w:r>
      <w:r w:rsidRPr="00623E5E">
        <w:rPr>
          <w:rFonts w:ascii="Times New Roman" w:hAnsi="Times New Roman" w:cs="Times New Roman"/>
          <w:sz w:val="28"/>
          <w:szCs w:val="28"/>
          <w:lang w:eastAsia="zh-CN"/>
        </w:rPr>
        <w:t>. К работе в составе Комиссии, по согласованию с заявителем, могут привлекаться специалисты научно-исследовательских и проектных институтов, независимые эксперты, кадастровые инженеры, представители профильных организаций и учреждений, представители государственных надзорных органов. Комиссия организовывает</w:t>
      </w:r>
      <w:r w:rsidRPr="00180866">
        <w:rPr>
          <w:lang w:eastAsia="zh-CN"/>
        </w:rPr>
        <w:t xml:space="preserve"> </w:t>
      </w:r>
      <w:r w:rsidRPr="00623E5E">
        <w:rPr>
          <w:rFonts w:ascii="Times New Roman" w:hAnsi="Times New Roman" w:cs="Times New Roman"/>
          <w:sz w:val="28"/>
          <w:szCs w:val="28"/>
          <w:lang w:eastAsia="zh-CN"/>
        </w:rPr>
        <w:t>проведение экспертиз, исследований, лабораторных и иных испытаний, а также оценки размера причиненного вреда.</w:t>
      </w:r>
    </w:p>
    <w:p w14:paraId="1A88F07A"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lastRenderedPageBreak/>
        <w:t>3.4</w:t>
      </w:r>
      <w:r w:rsidRPr="00180866">
        <w:rPr>
          <w:rFonts w:ascii="Times New Roman" w:eastAsia="Times New Roman" w:hAnsi="Times New Roman" w:cs="Times New Roman"/>
          <w:sz w:val="28"/>
          <w:szCs w:val="28"/>
          <w:lang w:eastAsia="zh-CN"/>
        </w:rPr>
        <w:t>.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физических и юридических лиц.</w:t>
      </w:r>
    </w:p>
    <w:p w14:paraId="127E37A3"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3.5</w:t>
      </w:r>
      <w:r w:rsidRPr="00180866">
        <w:rPr>
          <w:rFonts w:ascii="Times New Roman" w:eastAsia="Times New Roman" w:hAnsi="Times New Roman" w:cs="Times New Roman"/>
          <w:sz w:val="28"/>
          <w:szCs w:val="28"/>
          <w:lang w:eastAsia="zh-CN"/>
        </w:rPr>
        <w:t>. Заседание Комиссии считается правомочным, если в нем принимают участие более половины ее членов</w:t>
      </w:r>
      <w:r>
        <w:rPr>
          <w:rFonts w:ascii="Times New Roman" w:eastAsia="Times New Roman" w:hAnsi="Times New Roman" w:cs="Times New Roman"/>
          <w:sz w:val="28"/>
          <w:szCs w:val="28"/>
          <w:lang w:eastAsia="zh-CN"/>
        </w:rPr>
        <w:t xml:space="preserve">. </w:t>
      </w:r>
      <w:r w:rsidRPr="00180866">
        <w:rPr>
          <w:rFonts w:ascii="Times New Roman" w:eastAsia="Times New Roman" w:hAnsi="Times New Roman" w:cs="Times New Roman"/>
          <w:sz w:val="28"/>
          <w:szCs w:val="28"/>
          <w:lang w:eastAsia="zh-CN"/>
        </w:rPr>
        <w:t>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14:paraId="0F292E5A" w14:textId="77777777" w:rsidR="00A97C78" w:rsidRPr="00BC7B2B" w:rsidRDefault="00A97C78" w:rsidP="00A97C78">
      <w:pPr>
        <w:autoSpaceDE w:val="0"/>
        <w:spacing w:after="0" w:line="240" w:lineRule="auto"/>
        <w:ind w:firstLine="540"/>
        <w:jc w:val="both"/>
        <w:rPr>
          <w:rFonts w:ascii="Times New Roman" w:hAnsi="Times New Roman" w:cs="Times New Roman"/>
          <w:color w:val="000000"/>
          <w:sz w:val="28"/>
          <w:szCs w:val="28"/>
        </w:rPr>
      </w:pPr>
      <w:bookmarkStart w:id="1" w:name="Par87"/>
      <w:bookmarkEnd w:id="1"/>
      <w:r>
        <w:rPr>
          <w:rFonts w:ascii="Times New Roman" w:eastAsia="Times New Roman" w:hAnsi="Times New Roman" w:cs="Times New Roman"/>
          <w:sz w:val="28"/>
          <w:szCs w:val="28"/>
          <w:lang w:eastAsia="zh-CN"/>
        </w:rPr>
        <w:t>3.6</w:t>
      </w:r>
      <w:r w:rsidRPr="0018086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w:t>
      </w:r>
      <w:r w:rsidRPr="00BC7B2B">
        <w:rPr>
          <w:rFonts w:ascii="Times New Roman" w:hAnsi="Times New Roman" w:cs="Times New Roman"/>
          <w:color w:val="000000"/>
          <w:sz w:val="28"/>
          <w:szCs w:val="28"/>
        </w:rPr>
        <w:t>омиссия для установления причин нарушения законодательства о градостроительной деятельности:</w:t>
      </w:r>
    </w:p>
    <w:p w14:paraId="39E3E6C5"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sidRPr="00180866">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з</w:t>
      </w:r>
      <w:r w:rsidRPr="00180866">
        <w:rPr>
          <w:rFonts w:ascii="Times New Roman" w:eastAsia="Times New Roman" w:hAnsi="Times New Roman" w:cs="Times New Roman"/>
          <w:sz w:val="28"/>
          <w:szCs w:val="28"/>
          <w:lang w:eastAsia="zh-CN"/>
        </w:rPr>
        <w:t>апрашивает и изучает исходно-разрешительную и проектную документацию, другие документы;</w:t>
      </w:r>
    </w:p>
    <w:p w14:paraId="7718F69E"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2) о</w:t>
      </w:r>
      <w:r w:rsidRPr="00180866">
        <w:rPr>
          <w:rFonts w:ascii="Times New Roman" w:eastAsia="Times New Roman" w:hAnsi="Times New Roman" w:cs="Times New Roman"/>
          <w:sz w:val="28"/>
          <w:szCs w:val="28"/>
          <w:lang w:eastAsia="zh-CN"/>
        </w:rPr>
        <w:t>существляет проверку исполнительной документации по объекту строительства;</w:t>
      </w:r>
    </w:p>
    <w:p w14:paraId="13BA108D"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  п</w:t>
      </w:r>
      <w:r w:rsidRPr="00180866">
        <w:rPr>
          <w:rFonts w:ascii="Times New Roman" w:eastAsia="Times New Roman" w:hAnsi="Times New Roman" w:cs="Times New Roman"/>
          <w:sz w:val="28"/>
          <w:szCs w:val="28"/>
          <w:lang w:eastAsia="zh-CN"/>
        </w:rPr>
        <w:t>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уполномоченные органы, в орган, осуществляющий государственный строительный надзор, если осуществление такого надзора предусмотрено законодательством;</w:t>
      </w:r>
    </w:p>
    <w:p w14:paraId="64199C28" w14:textId="77777777" w:rsidR="00A97C78" w:rsidRPr="00180866" w:rsidRDefault="00A97C78" w:rsidP="00A97C78">
      <w:pPr>
        <w:autoSpaceDE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у</w:t>
      </w:r>
      <w:r w:rsidRPr="00180866">
        <w:rPr>
          <w:rFonts w:ascii="Times New Roman" w:eastAsia="Times New Roman" w:hAnsi="Times New Roman" w:cs="Times New Roman"/>
          <w:sz w:val="28"/>
          <w:szCs w:val="28"/>
          <w:lang w:eastAsia="zh-CN"/>
        </w:rPr>
        <w:t>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14:paraId="45888771" w14:textId="77777777" w:rsidR="00A97C78" w:rsidRPr="00623E5E" w:rsidRDefault="00A97C78" w:rsidP="00A97C78">
      <w:pPr>
        <w:pStyle w:val="a3"/>
        <w:ind w:firstLine="540"/>
        <w:jc w:val="both"/>
        <w:rPr>
          <w:rFonts w:ascii="Times New Roman" w:hAnsi="Times New Roman" w:cs="Times New Roman"/>
          <w:sz w:val="28"/>
          <w:szCs w:val="28"/>
          <w:lang w:eastAsia="ru-RU"/>
        </w:rPr>
      </w:pPr>
      <w:r w:rsidRPr="00623E5E">
        <w:rPr>
          <w:rFonts w:ascii="Times New Roman" w:hAnsi="Times New Roman" w:cs="Times New Roman"/>
          <w:sz w:val="28"/>
          <w:szCs w:val="28"/>
          <w:lang w:eastAsia="zh-CN"/>
        </w:rPr>
        <w:t xml:space="preserve">5) </w:t>
      </w:r>
      <w:r w:rsidRPr="00623E5E">
        <w:rPr>
          <w:rFonts w:ascii="Times New Roman" w:hAnsi="Times New Roman" w:cs="Times New Roman"/>
          <w:sz w:val="28"/>
          <w:szCs w:val="28"/>
          <w:lang w:eastAsia="ru-RU"/>
        </w:rPr>
        <w:t>производит осмотр объекта капитального строительства, на котором допущено причинение вреда жизни или здоровью физических лиц, имуществу физических или юридических лиц,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w:t>
      </w:r>
      <w:bookmarkStart w:id="2" w:name="P81"/>
      <w:bookmarkEnd w:id="2"/>
    </w:p>
    <w:p w14:paraId="21C0DCE2" w14:textId="77777777" w:rsidR="00A97C78" w:rsidRPr="00623E5E" w:rsidRDefault="00A97C78" w:rsidP="00A97C78">
      <w:pPr>
        <w:pStyle w:val="a3"/>
        <w:ind w:firstLine="540"/>
        <w:jc w:val="both"/>
        <w:rPr>
          <w:rFonts w:ascii="Times New Roman" w:hAnsi="Times New Roman" w:cs="Times New Roman"/>
          <w:sz w:val="28"/>
          <w:szCs w:val="28"/>
          <w:lang w:eastAsia="ru-RU"/>
        </w:rPr>
      </w:pPr>
      <w:r w:rsidRPr="00623E5E">
        <w:rPr>
          <w:rFonts w:ascii="Times New Roman" w:hAnsi="Times New Roman" w:cs="Times New Roman"/>
          <w:sz w:val="28"/>
          <w:szCs w:val="28"/>
          <w:lang w:eastAsia="ru-RU"/>
        </w:rPr>
        <w:t>6) устанавливает факт нарушения законодательства о градостроительной деятельности, определяет существо нарушений, а также обстоятельства, их повлекшие;</w:t>
      </w:r>
    </w:p>
    <w:p w14:paraId="7EE693FA" w14:textId="77777777" w:rsidR="00A97C78" w:rsidRPr="00BC7B2B"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BC7B2B">
        <w:rPr>
          <w:rFonts w:ascii="Times New Roman" w:eastAsia="Times New Roman" w:hAnsi="Times New Roman" w:cs="Times New Roman"/>
          <w:color w:val="000000"/>
          <w:sz w:val="28"/>
          <w:szCs w:val="28"/>
          <w:lang w:eastAsia="ru-RU"/>
        </w:rPr>
        <w:t>) предпринимает все необходимые действия для установления причин нарушения законодательства о градостроительной деятельности;</w:t>
      </w:r>
    </w:p>
    <w:p w14:paraId="6EC7E1C4" w14:textId="77777777" w:rsidR="00A97C78" w:rsidRPr="00BC7B2B" w:rsidRDefault="00A97C78" w:rsidP="00A97C78">
      <w:pPr>
        <w:suppressAutoHyphens w:val="0"/>
        <w:spacing w:after="0" w:line="240" w:lineRule="auto"/>
        <w:ind w:firstLine="567"/>
        <w:jc w:val="both"/>
        <w:rPr>
          <w:rFonts w:ascii="Times New Roman" w:eastAsia="Times New Roman" w:hAnsi="Times New Roman" w:cs="Times New Roman"/>
          <w:color w:val="000000"/>
          <w:sz w:val="28"/>
          <w:szCs w:val="28"/>
          <w:lang w:eastAsia="ru-RU"/>
        </w:rPr>
      </w:pPr>
      <w:bookmarkStart w:id="3" w:name="P83"/>
      <w:bookmarkEnd w:id="3"/>
      <w:r>
        <w:rPr>
          <w:rFonts w:ascii="Times New Roman" w:eastAsia="Times New Roman" w:hAnsi="Times New Roman" w:cs="Times New Roman"/>
          <w:color w:val="000000"/>
          <w:sz w:val="28"/>
          <w:szCs w:val="28"/>
          <w:lang w:eastAsia="ru-RU"/>
        </w:rPr>
        <w:t>8</w:t>
      </w:r>
      <w:r w:rsidRPr="00BC7B2B">
        <w:rPr>
          <w:rFonts w:ascii="Times New Roman" w:eastAsia="Times New Roman" w:hAnsi="Times New Roman" w:cs="Times New Roman"/>
          <w:color w:val="000000"/>
          <w:sz w:val="28"/>
          <w:szCs w:val="28"/>
          <w:lang w:eastAsia="ru-RU"/>
        </w:rPr>
        <w:t>)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14:paraId="052D1777"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3.7</w:t>
      </w:r>
      <w:r w:rsidRPr="00180866">
        <w:rPr>
          <w:rFonts w:ascii="Times New Roman" w:eastAsia="Times New Roman" w:hAnsi="Times New Roman" w:cs="Times New Roman"/>
          <w:sz w:val="28"/>
          <w:szCs w:val="28"/>
          <w:lang w:eastAsia="zh-CN"/>
        </w:rPr>
        <w:t>. Комиссия имеет право:</w:t>
      </w:r>
    </w:p>
    <w:p w14:paraId="2DE9DC11"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1) п</w:t>
      </w:r>
      <w:r w:rsidRPr="00180866">
        <w:rPr>
          <w:rFonts w:ascii="Times New Roman" w:eastAsia="Times New Roman" w:hAnsi="Times New Roman" w:cs="Times New Roman"/>
          <w:sz w:val="28"/>
          <w:szCs w:val="28"/>
          <w:lang w:eastAsia="zh-CN"/>
        </w:rPr>
        <w:t xml:space="preserve">роводить осмотр объекта капитального строительства, а также имущества физических или юридических лиц, которым причинен вред, в том </w:t>
      </w:r>
      <w:r w:rsidRPr="00180866">
        <w:rPr>
          <w:rFonts w:ascii="Times New Roman" w:eastAsia="Times New Roman" w:hAnsi="Times New Roman" w:cs="Times New Roman"/>
          <w:sz w:val="28"/>
          <w:szCs w:val="28"/>
          <w:lang w:eastAsia="zh-CN"/>
        </w:rPr>
        <w:lastRenderedPageBreak/>
        <w:t>числе с применением фото- и видеосъемки, и оформлять акт осмотра с приложением необходимых документов, включая схемы и чертежи;</w:t>
      </w:r>
    </w:p>
    <w:p w14:paraId="7FAC359D"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sidRPr="00180866">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 и</w:t>
      </w:r>
      <w:r w:rsidRPr="00180866">
        <w:rPr>
          <w:rFonts w:ascii="Times New Roman" w:eastAsia="Times New Roman" w:hAnsi="Times New Roman" w:cs="Times New Roman"/>
          <w:sz w:val="28"/>
          <w:szCs w:val="28"/>
          <w:lang w:eastAsia="zh-CN"/>
        </w:rPr>
        <w:t>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планировки территорий, архитектурно-строительного проектирования объекта капитального строительства и иные документы, материалы и сведения относительно объекта капитального строительства;</w:t>
      </w:r>
    </w:p>
    <w:p w14:paraId="0C91C625" w14:textId="77777777" w:rsidR="00A97C78" w:rsidRDefault="00A97C78" w:rsidP="00A97C78">
      <w:pPr>
        <w:autoSpaceDE w:val="0"/>
        <w:spacing w:after="0" w:line="240" w:lineRule="auto"/>
        <w:ind w:firstLine="540"/>
        <w:jc w:val="both"/>
        <w:rPr>
          <w:rFonts w:ascii="Times New Roman" w:eastAsia="Times New Roman" w:hAnsi="Times New Roman" w:cs="Times New Roman"/>
          <w:sz w:val="28"/>
          <w:szCs w:val="28"/>
          <w:lang w:eastAsia="zh-CN"/>
        </w:rPr>
      </w:pPr>
      <w:r w:rsidRPr="00180866">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п</w:t>
      </w:r>
      <w:r w:rsidRPr="00180866">
        <w:rPr>
          <w:rFonts w:ascii="Times New Roman" w:eastAsia="Times New Roman" w:hAnsi="Times New Roman" w:cs="Times New Roman"/>
          <w:sz w:val="28"/>
          <w:szCs w:val="28"/>
          <w:lang w:eastAsia="zh-CN"/>
        </w:rPr>
        <w:t>олучать от физических и (или) юридических лиц объяс</w:t>
      </w:r>
      <w:r>
        <w:rPr>
          <w:rFonts w:ascii="Times New Roman" w:eastAsia="Times New Roman" w:hAnsi="Times New Roman" w:cs="Times New Roman"/>
          <w:sz w:val="28"/>
          <w:szCs w:val="28"/>
          <w:lang w:eastAsia="zh-CN"/>
        </w:rPr>
        <w:t>нения по факту причинения вред</w:t>
      </w:r>
      <w:r w:rsidRPr="00180866">
        <w:rPr>
          <w:rFonts w:ascii="Times New Roman" w:eastAsia="Times New Roman" w:hAnsi="Times New Roman" w:cs="Times New Roman"/>
          <w:sz w:val="28"/>
          <w:szCs w:val="28"/>
          <w:lang w:eastAsia="zh-CN"/>
        </w:rPr>
        <w:t>.</w:t>
      </w:r>
    </w:p>
    <w:p w14:paraId="4F6B2187"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 xml:space="preserve">3.8. </w:t>
      </w:r>
      <w:r w:rsidRPr="00180866">
        <w:rPr>
          <w:rFonts w:ascii="Times New Roman" w:eastAsia="Times New Roman" w:hAnsi="Times New Roman" w:cs="Times New Roman"/>
          <w:sz w:val="28"/>
          <w:szCs w:val="28"/>
          <w:lang w:eastAsia="zh-CN"/>
        </w:rPr>
        <w:t>Основаниями для принятия решения об отказе в создании Комиссии являются:</w:t>
      </w:r>
    </w:p>
    <w:p w14:paraId="5BF218B3" w14:textId="77777777" w:rsidR="00A97C78" w:rsidRDefault="00A97C78" w:rsidP="00A97C78">
      <w:pPr>
        <w:pStyle w:val="ConsPlusNormal"/>
        <w:ind w:firstLine="567"/>
        <w:jc w:val="both"/>
      </w:pPr>
      <w:r>
        <w:rPr>
          <w:rFonts w:ascii="Times New Roman" w:hAnsi="Times New Roman" w:cs="Times New Roman"/>
          <w:sz w:val="28"/>
          <w:szCs w:val="28"/>
        </w:rPr>
        <w:t>1) отсутствия выполнения работ по строительству, реконструкции, капитальному ремонту объекта капитального строительства;</w:t>
      </w:r>
    </w:p>
    <w:p w14:paraId="71AA7101" w14:textId="77777777" w:rsidR="00A97C78" w:rsidRDefault="00A97C78" w:rsidP="00A97C78">
      <w:pPr>
        <w:pStyle w:val="ConsPlusNormal"/>
        <w:ind w:firstLine="567"/>
        <w:jc w:val="both"/>
      </w:pPr>
      <w:r>
        <w:rPr>
          <w:rFonts w:ascii="Times New Roman" w:hAnsi="Times New Roman" w:cs="Times New Roman"/>
          <w:sz w:val="28"/>
          <w:szCs w:val="28"/>
        </w:rPr>
        <w:t xml:space="preserve"> 2) отсутствия вреда, причиненного физическому и (или) юридическому лицу;</w:t>
      </w:r>
    </w:p>
    <w:p w14:paraId="32BE155F" w14:textId="77777777" w:rsidR="00A97C78" w:rsidRDefault="00A97C78" w:rsidP="00A97C78">
      <w:pPr>
        <w:spacing w:after="0" w:line="240" w:lineRule="auto"/>
        <w:jc w:val="both"/>
      </w:pPr>
      <w:r>
        <w:rPr>
          <w:rFonts w:ascii="Times New Roman" w:hAnsi="Times New Roman" w:cs="Times New Roman"/>
          <w:sz w:val="28"/>
          <w:szCs w:val="28"/>
        </w:rPr>
        <w:t xml:space="preserve">         3) 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Комиссии.</w:t>
      </w:r>
    </w:p>
    <w:p w14:paraId="4146A777" w14:textId="77777777" w:rsidR="00A97C78" w:rsidRPr="00180866" w:rsidRDefault="00A97C78" w:rsidP="00A97C78">
      <w:pPr>
        <w:autoSpaceDE w:val="0"/>
        <w:spacing w:after="0" w:line="240" w:lineRule="auto"/>
        <w:ind w:firstLine="567"/>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3.9</w:t>
      </w:r>
      <w:r w:rsidRPr="00180866">
        <w:rPr>
          <w:rFonts w:ascii="Times New Roman" w:eastAsia="Times New Roman" w:hAnsi="Times New Roman" w:cs="Times New Roman"/>
          <w:sz w:val="28"/>
          <w:szCs w:val="28"/>
          <w:lang w:eastAsia="zh-CN"/>
        </w:rPr>
        <w:t>. Отказ в создании Комиссии может быть обжалован заявителем в судебном порядке.</w:t>
      </w:r>
    </w:p>
    <w:p w14:paraId="4E9364C9" w14:textId="77777777" w:rsidR="00A97C78" w:rsidRDefault="00A97C78" w:rsidP="00A97C78">
      <w:pPr>
        <w:autoSpaceDE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3.10</w:t>
      </w:r>
      <w:r w:rsidRPr="00180866">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По итогам деятельности Комиссией осуществляется подготовка заключения согласно приложению к Порядку.</w:t>
      </w:r>
    </w:p>
    <w:p w14:paraId="078E43B9" w14:textId="77777777" w:rsidR="00A97C78" w:rsidRPr="00A56A72" w:rsidRDefault="00A97C78" w:rsidP="00A97C78">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zh-CN"/>
        </w:rPr>
        <w:t>3.11</w:t>
      </w:r>
      <w:r w:rsidRPr="00180866">
        <w:rPr>
          <w:rFonts w:ascii="Times New Roman" w:eastAsia="Times New Roman" w:hAnsi="Times New Roman" w:cs="Times New Roman"/>
          <w:sz w:val="28"/>
          <w:szCs w:val="28"/>
          <w:lang w:eastAsia="zh-CN"/>
        </w:rPr>
        <w:t xml:space="preserve">. </w:t>
      </w:r>
      <w:r w:rsidRPr="00A56A72">
        <w:rPr>
          <w:rFonts w:ascii="Times New Roman" w:eastAsia="Times New Roman" w:hAnsi="Times New Roman" w:cs="Times New Roman"/>
          <w:color w:val="000000"/>
          <w:sz w:val="28"/>
          <w:szCs w:val="28"/>
          <w:lang w:eastAsia="ru-RU"/>
        </w:rPr>
        <w:t>При установлении фактов административных правонарушений техническая комиссия направляет соответствующую информацию в надзорные органы для решения вопроса о привлечении виновных лиц к административной ответственности в порядке, установленном законом.</w:t>
      </w:r>
    </w:p>
    <w:p w14:paraId="77C8B55E"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3.12</w:t>
      </w:r>
      <w:r w:rsidRPr="00180866">
        <w:rPr>
          <w:rFonts w:ascii="Times New Roman" w:eastAsia="Times New Roman" w:hAnsi="Times New Roman" w:cs="Times New Roman"/>
          <w:sz w:val="28"/>
          <w:szCs w:val="28"/>
          <w:lang w:eastAsia="zh-CN"/>
        </w:rPr>
        <w:t xml:space="preserve">. Заключение Комиссии подписывается всеми членами Комиссии </w:t>
      </w:r>
      <w:proofErr w:type="gramStart"/>
      <w:r w:rsidRPr="00180866">
        <w:rPr>
          <w:rFonts w:ascii="Times New Roman" w:eastAsia="Times New Roman" w:hAnsi="Times New Roman" w:cs="Times New Roman"/>
          <w:sz w:val="28"/>
          <w:szCs w:val="28"/>
          <w:lang w:eastAsia="zh-CN"/>
        </w:rPr>
        <w:t>и  утверждается</w:t>
      </w:r>
      <w:proofErr w:type="gramEnd"/>
      <w:r w:rsidRPr="00180866">
        <w:rPr>
          <w:rFonts w:ascii="Times New Roman" w:eastAsia="Times New Roman" w:hAnsi="Times New Roman" w:cs="Times New Roman"/>
          <w:sz w:val="28"/>
          <w:szCs w:val="28"/>
          <w:lang w:eastAsia="zh-CN"/>
        </w:rPr>
        <w:t xml:space="preserve"> председателем Комиссии.</w:t>
      </w:r>
    </w:p>
    <w:p w14:paraId="69E2DAF2" w14:textId="77777777" w:rsidR="00A97C78" w:rsidRDefault="00A97C78" w:rsidP="00A97C78">
      <w:pPr>
        <w:autoSpaceDE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3.14</w:t>
      </w:r>
      <w:r w:rsidRPr="00180866">
        <w:rPr>
          <w:rFonts w:ascii="Times New Roman" w:eastAsia="Times New Roman" w:hAnsi="Times New Roman" w:cs="Times New Roman"/>
          <w:sz w:val="28"/>
          <w:szCs w:val="28"/>
          <w:lang w:eastAsia="zh-CN"/>
        </w:rPr>
        <w:t>. В случае несогласия отдельных членов Комиссии с общими выводами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 утверждении Заключения Комиссии или о продолжении расследования причин допущенных нарушений.</w:t>
      </w:r>
    </w:p>
    <w:p w14:paraId="3EF6633C" w14:textId="77777777" w:rsidR="00A97C78" w:rsidRPr="00180866" w:rsidRDefault="00A97C78" w:rsidP="00A97C78">
      <w:pPr>
        <w:suppressAutoHyphens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 </w:t>
      </w:r>
      <w:r w:rsidRPr="00E5138A">
        <w:rPr>
          <w:rFonts w:ascii="Times New Roman" w:eastAsia="Times New Roman" w:hAnsi="Times New Roman" w:cs="Times New Roman"/>
          <w:sz w:val="28"/>
          <w:szCs w:val="28"/>
          <w:lang w:eastAsia="ru-RU"/>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w:t>
      </w:r>
      <w:r>
        <w:rPr>
          <w:rFonts w:ascii="Times New Roman" w:eastAsia="Times New Roman" w:hAnsi="Times New Roman" w:cs="Times New Roman"/>
          <w:sz w:val="28"/>
          <w:szCs w:val="28"/>
          <w:lang w:eastAsia="ru-RU"/>
        </w:rPr>
        <w:t>Комиссии</w:t>
      </w:r>
      <w:r w:rsidRPr="00E5138A">
        <w:rPr>
          <w:rFonts w:ascii="Times New Roman" w:eastAsia="Times New Roman" w:hAnsi="Times New Roman" w:cs="Times New Roman"/>
          <w:sz w:val="28"/>
          <w:szCs w:val="28"/>
          <w:lang w:eastAsia="ru-RU"/>
        </w:rPr>
        <w:t xml:space="preserve"> могут оспорить его в судебном порядке. </w:t>
      </w:r>
    </w:p>
    <w:p w14:paraId="0D49CF2A"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3.16</w:t>
      </w:r>
      <w:r w:rsidRPr="00180866">
        <w:rPr>
          <w:rFonts w:ascii="Times New Roman" w:eastAsia="Times New Roman" w:hAnsi="Times New Roman" w:cs="Times New Roman"/>
          <w:sz w:val="28"/>
          <w:szCs w:val="28"/>
          <w:lang w:eastAsia="zh-CN"/>
        </w:rPr>
        <w:t>. Заключение Комиссии в срок не более 5 рабочих дней после утверждения направляется (вручается):</w:t>
      </w:r>
    </w:p>
    <w:p w14:paraId="639D33FB"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sidRPr="00180866">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з</w:t>
      </w:r>
      <w:r w:rsidRPr="00180866">
        <w:rPr>
          <w:rFonts w:ascii="Times New Roman" w:eastAsia="Times New Roman" w:hAnsi="Times New Roman" w:cs="Times New Roman"/>
          <w:sz w:val="28"/>
          <w:szCs w:val="28"/>
          <w:lang w:eastAsia="zh-CN"/>
        </w:rPr>
        <w:t>аявителю;</w:t>
      </w:r>
    </w:p>
    <w:p w14:paraId="20E00717"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2) з</w:t>
      </w:r>
      <w:r w:rsidRPr="00180866">
        <w:rPr>
          <w:rFonts w:ascii="Times New Roman" w:eastAsia="Times New Roman" w:hAnsi="Times New Roman" w:cs="Times New Roman"/>
          <w:sz w:val="28"/>
          <w:szCs w:val="28"/>
          <w:lang w:eastAsia="zh-CN"/>
        </w:rPr>
        <w:t>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в случае причинения вреда;</w:t>
      </w:r>
    </w:p>
    <w:p w14:paraId="4D7CCE34"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lastRenderedPageBreak/>
        <w:t>3) л</w:t>
      </w:r>
      <w:r w:rsidRPr="00180866">
        <w:rPr>
          <w:rFonts w:ascii="Times New Roman" w:eastAsia="Times New Roman" w:hAnsi="Times New Roman" w:cs="Times New Roman"/>
          <w:sz w:val="28"/>
          <w:szCs w:val="28"/>
          <w:lang w:eastAsia="zh-CN"/>
        </w:rPr>
        <w:t>ицу, осуществляющему строительство, реконструкцию объекта недвижимого имущества, для устранения причин нарушения законодательства о градостроительной деятельности;</w:t>
      </w:r>
    </w:p>
    <w:p w14:paraId="47FF7A5B"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4)</w:t>
      </w:r>
      <w:r w:rsidRPr="0018086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w:t>
      </w:r>
      <w:r w:rsidRPr="00180866">
        <w:rPr>
          <w:rFonts w:ascii="Times New Roman" w:eastAsia="Times New Roman" w:hAnsi="Times New Roman" w:cs="Times New Roman"/>
          <w:sz w:val="28"/>
          <w:szCs w:val="28"/>
          <w:lang w:eastAsia="zh-CN"/>
        </w:rPr>
        <w:t xml:space="preserve">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w:t>
      </w:r>
    </w:p>
    <w:p w14:paraId="2F05CA41"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r>
        <w:rPr>
          <w:rFonts w:ascii="Times New Roman" w:eastAsia="Times New Roman" w:hAnsi="Times New Roman" w:cs="Times New Roman"/>
          <w:sz w:val="28"/>
          <w:szCs w:val="28"/>
          <w:lang w:eastAsia="zh-CN"/>
        </w:rPr>
        <w:t>5) п</w:t>
      </w:r>
      <w:r w:rsidRPr="00180866">
        <w:rPr>
          <w:rFonts w:ascii="Times New Roman" w:eastAsia="Times New Roman" w:hAnsi="Times New Roman" w:cs="Times New Roman"/>
          <w:sz w:val="28"/>
          <w:szCs w:val="28"/>
          <w:lang w:eastAsia="zh-CN"/>
        </w:rPr>
        <w:t>редставителям заявителей по письменным запросам.</w:t>
      </w:r>
    </w:p>
    <w:p w14:paraId="0C2CE740" w14:textId="77777777" w:rsidR="00A97C78" w:rsidRDefault="00A97C78" w:rsidP="00A97C78">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lang w:eastAsia="zh-CN"/>
        </w:rPr>
        <w:t>3.17</w:t>
      </w:r>
      <w:r w:rsidRPr="00180866">
        <w:rPr>
          <w:rFonts w:ascii="Times New Roman" w:hAnsi="Times New Roman" w:cs="Times New Roman"/>
          <w:sz w:val="28"/>
          <w:szCs w:val="28"/>
          <w:lang w:eastAsia="zh-CN"/>
        </w:rPr>
        <w:t>. Заключение Комиссии в случае несогласия может быть оспорено заявителем в судебном порядке.</w:t>
      </w:r>
      <w:r w:rsidRPr="00A56A72">
        <w:rPr>
          <w:rFonts w:ascii="Times New Roman" w:hAnsi="Times New Roman" w:cs="Times New Roman"/>
          <w:color w:val="000000"/>
          <w:sz w:val="28"/>
          <w:szCs w:val="28"/>
        </w:rPr>
        <w:t xml:space="preserve"> </w:t>
      </w:r>
    </w:p>
    <w:p w14:paraId="31B0283D" w14:textId="77777777" w:rsidR="00A97C78" w:rsidRPr="00A56A72" w:rsidRDefault="00A97C78" w:rsidP="00A97C78">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A56A72">
        <w:rPr>
          <w:rFonts w:ascii="Times New Roman" w:hAnsi="Times New Roman" w:cs="Times New Roman"/>
          <w:color w:val="000000"/>
          <w:sz w:val="28"/>
          <w:szCs w:val="28"/>
        </w:rPr>
        <w:t>. На основании заключения технической комиссии и с учетом ее рекомендаций лицо, допустившее нарушение законодательства о градостроительной деятельности, повлекшее причинение вреда, в месячный срок разрабатывает мероприятия по устранению допущенного нарушения и предотвращению подобных нарушений в дальнейшем, в тот же срок представляет эти мероприятия в Администрацию.</w:t>
      </w:r>
    </w:p>
    <w:p w14:paraId="4E048985" w14:textId="77777777" w:rsidR="00A97C78" w:rsidRPr="00A56A72" w:rsidRDefault="00A97C78" w:rsidP="00A97C78">
      <w:pPr>
        <w:suppressAutoHyphens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14:paraId="1F1C9999"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p>
    <w:p w14:paraId="273D33BD" w14:textId="77777777" w:rsidR="00A97C78" w:rsidRPr="00180866" w:rsidRDefault="00A97C78" w:rsidP="00A97C78">
      <w:pPr>
        <w:autoSpaceDE w:val="0"/>
        <w:spacing w:after="0" w:line="240" w:lineRule="auto"/>
        <w:ind w:firstLine="540"/>
        <w:jc w:val="both"/>
        <w:rPr>
          <w:rFonts w:ascii="Times New Roman" w:eastAsia="Times New Roman" w:hAnsi="Times New Roman" w:cs="Times New Roman"/>
          <w:sz w:val="28"/>
          <w:szCs w:val="28"/>
          <w:lang w:eastAsia="zh-CN"/>
        </w:rPr>
      </w:pPr>
    </w:p>
    <w:p w14:paraId="71F69321" w14:textId="77777777" w:rsidR="00A97C78" w:rsidRPr="00180866" w:rsidRDefault="00A97C78" w:rsidP="00A97C78">
      <w:pPr>
        <w:autoSpaceDE w:val="0"/>
        <w:spacing w:after="0" w:line="240" w:lineRule="auto"/>
        <w:ind w:firstLine="540"/>
        <w:jc w:val="both"/>
        <w:rPr>
          <w:rFonts w:ascii="Arial" w:eastAsia="Times New Roman" w:hAnsi="Arial" w:cs="Arial"/>
          <w:sz w:val="20"/>
          <w:szCs w:val="20"/>
          <w:lang w:eastAsia="zh-CN"/>
        </w:rPr>
      </w:pPr>
    </w:p>
    <w:p w14:paraId="1B773F0B"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48BA4BC2"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2DF9253F"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4A16BE93"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6599DB53"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5A7FFBC2"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7AEA1DEF"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028B5F93"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37DE46B8"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654BE326"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2B5625A3"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22EEA938"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38DE9C5D"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4F217F84"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5325BBBA"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699FA110"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2BF2E27E"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1FE7C308"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1931D9C8"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287C9943"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4F105D61"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41DB3B5D" w14:textId="77777777" w:rsidR="00A97C78" w:rsidRDefault="00A97C78" w:rsidP="00A97C78">
      <w:pPr>
        <w:suppressAutoHyphens w:val="0"/>
        <w:spacing w:after="0" w:line="240" w:lineRule="auto"/>
        <w:ind w:left="3402"/>
        <w:jc w:val="both"/>
        <w:rPr>
          <w:rFonts w:ascii="Times New Roman" w:eastAsia="Times New Roman" w:hAnsi="Times New Roman" w:cs="Times New Roman"/>
          <w:bCs/>
          <w:color w:val="000000"/>
          <w:sz w:val="28"/>
          <w:szCs w:val="28"/>
          <w:lang w:eastAsia="ru-RU"/>
        </w:rPr>
      </w:pPr>
    </w:p>
    <w:p w14:paraId="1281328F" w14:textId="77777777" w:rsidR="00A97C78" w:rsidRDefault="00A97C78" w:rsidP="00A97C78">
      <w:pPr>
        <w:suppressAutoHyphens w:val="0"/>
        <w:spacing w:after="0" w:line="240" w:lineRule="auto"/>
        <w:jc w:val="both"/>
        <w:rPr>
          <w:rFonts w:ascii="Times New Roman" w:eastAsia="Times New Roman" w:hAnsi="Times New Roman" w:cs="Times New Roman"/>
          <w:bCs/>
          <w:color w:val="000000"/>
          <w:sz w:val="28"/>
          <w:szCs w:val="28"/>
          <w:lang w:eastAsia="ru-RU"/>
        </w:rPr>
      </w:pPr>
    </w:p>
    <w:p w14:paraId="017D4E47" w14:textId="77777777" w:rsidR="00A97C78" w:rsidRPr="00E5138A" w:rsidRDefault="00A97C78" w:rsidP="00A97C78">
      <w:pPr>
        <w:suppressAutoHyphens w:val="0"/>
        <w:spacing w:after="0" w:line="240" w:lineRule="auto"/>
        <w:ind w:left="3402"/>
        <w:jc w:val="right"/>
        <w:rPr>
          <w:rFonts w:ascii="Times New Roman" w:eastAsia="Times New Roman" w:hAnsi="Times New Roman" w:cs="Times New Roman"/>
          <w:color w:val="000000"/>
          <w:sz w:val="28"/>
          <w:szCs w:val="28"/>
          <w:lang w:eastAsia="ru-RU"/>
        </w:rPr>
      </w:pPr>
      <w:r w:rsidRPr="00E5138A">
        <w:rPr>
          <w:rFonts w:ascii="Times New Roman" w:eastAsia="Times New Roman" w:hAnsi="Times New Roman" w:cs="Times New Roman"/>
          <w:bCs/>
          <w:color w:val="000000"/>
          <w:sz w:val="28"/>
          <w:szCs w:val="28"/>
          <w:lang w:eastAsia="ru-RU"/>
        </w:rPr>
        <w:t>Приложение</w:t>
      </w:r>
    </w:p>
    <w:p w14:paraId="3F30A15B" w14:textId="77777777" w:rsidR="00A97C78" w:rsidRPr="00E5138A" w:rsidRDefault="00A97C78" w:rsidP="00A97C78">
      <w:pPr>
        <w:suppressAutoHyphens w:val="0"/>
        <w:spacing w:after="0" w:line="240" w:lineRule="auto"/>
        <w:ind w:left="3402"/>
        <w:jc w:val="right"/>
        <w:rPr>
          <w:rFonts w:ascii="Times New Roman" w:eastAsia="Times New Roman" w:hAnsi="Times New Roman" w:cs="Times New Roman"/>
          <w:bCs/>
          <w:color w:val="000000"/>
          <w:sz w:val="28"/>
          <w:szCs w:val="28"/>
          <w:lang w:eastAsia="ru-RU"/>
        </w:rPr>
      </w:pPr>
      <w:r w:rsidRPr="00E5138A">
        <w:rPr>
          <w:rFonts w:ascii="Times New Roman" w:eastAsia="Times New Roman" w:hAnsi="Times New Roman" w:cs="Times New Roman"/>
          <w:bCs/>
          <w:color w:val="000000"/>
          <w:sz w:val="28"/>
          <w:szCs w:val="28"/>
          <w:lang w:eastAsia="ru-RU"/>
        </w:rPr>
        <w:t xml:space="preserve">к </w:t>
      </w:r>
      <w:r>
        <w:rPr>
          <w:rFonts w:ascii="Times New Roman" w:eastAsia="Times New Roman" w:hAnsi="Times New Roman" w:cs="Times New Roman"/>
          <w:bCs/>
          <w:color w:val="000000"/>
          <w:sz w:val="28"/>
          <w:szCs w:val="28"/>
          <w:lang w:eastAsia="ru-RU"/>
        </w:rPr>
        <w:t>Порядку</w:t>
      </w:r>
      <w:r w:rsidRPr="00E5138A">
        <w:rPr>
          <w:rFonts w:ascii="Times New Roman" w:eastAsia="Times New Roman" w:hAnsi="Times New Roman" w:cs="Times New Roman"/>
          <w:bCs/>
          <w:color w:val="000000"/>
          <w:sz w:val="28"/>
          <w:szCs w:val="28"/>
          <w:lang w:eastAsia="ru-RU"/>
        </w:rPr>
        <w:t xml:space="preserve"> установления</w:t>
      </w:r>
    </w:p>
    <w:p w14:paraId="47AAF64D" w14:textId="77777777" w:rsidR="00A97C78" w:rsidRPr="00E5138A" w:rsidRDefault="00A97C78" w:rsidP="00A97C78">
      <w:pPr>
        <w:suppressAutoHyphens w:val="0"/>
        <w:spacing w:after="0" w:line="240" w:lineRule="auto"/>
        <w:ind w:left="3402"/>
        <w:jc w:val="right"/>
        <w:rPr>
          <w:rFonts w:ascii="Times New Roman" w:eastAsia="Times New Roman" w:hAnsi="Times New Roman" w:cs="Times New Roman"/>
          <w:color w:val="000000"/>
          <w:sz w:val="28"/>
          <w:szCs w:val="28"/>
          <w:lang w:eastAsia="ru-RU"/>
        </w:rPr>
      </w:pPr>
      <w:r w:rsidRPr="00E5138A">
        <w:rPr>
          <w:rFonts w:ascii="Times New Roman" w:eastAsia="Times New Roman" w:hAnsi="Times New Roman" w:cs="Times New Roman"/>
          <w:bCs/>
          <w:color w:val="000000"/>
          <w:sz w:val="28"/>
          <w:szCs w:val="28"/>
          <w:lang w:eastAsia="ru-RU"/>
        </w:rPr>
        <w:t>причин нарушения законодательства</w:t>
      </w:r>
    </w:p>
    <w:p w14:paraId="04B7CFE7" w14:textId="77777777" w:rsidR="00A97C78" w:rsidRPr="00E5138A" w:rsidRDefault="00A97C78" w:rsidP="00A97C78">
      <w:pPr>
        <w:suppressAutoHyphens w:val="0"/>
        <w:spacing w:after="0" w:line="240" w:lineRule="auto"/>
        <w:ind w:left="3402"/>
        <w:jc w:val="right"/>
        <w:rPr>
          <w:rFonts w:ascii="Times New Roman" w:eastAsia="Times New Roman" w:hAnsi="Times New Roman" w:cs="Times New Roman"/>
          <w:b/>
          <w:bCs/>
          <w:sz w:val="28"/>
          <w:szCs w:val="28"/>
          <w:lang w:eastAsia="ru-RU"/>
        </w:rPr>
      </w:pPr>
      <w:r w:rsidRPr="00E5138A">
        <w:rPr>
          <w:rFonts w:ascii="Times New Roman" w:eastAsia="Times New Roman" w:hAnsi="Times New Roman" w:cs="Times New Roman"/>
          <w:bCs/>
          <w:color w:val="000000"/>
          <w:sz w:val="28"/>
          <w:szCs w:val="28"/>
          <w:lang w:eastAsia="ru-RU"/>
        </w:rPr>
        <w:lastRenderedPageBreak/>
        <w:t>о градостроительной деятельности</w:t>
      </w:r>
      <w:r w:rsidRPr="00E5138A">
        <w:rPr>
          <w:rFonts w:ascii="Times New Roman" w:eastAsia="Times New Roman" w:hAnsi="Times New Roman" w:cs="Times New Roman"/>
          <w:b/>
          <w:bCs/>
          <w:sz w:val="28"/>
          <w:szCs w:val="28"/>
          <w:lang w:eastAsia="ru-RU"/>
        </w:rPr>
        <w:t xml:space="preserve"> </w:t>
      </w:r>
    </w:p>
    <w:p w14:paraId="1AAF81EC" w14:textId="77777777" w:rsidR="00A97C78" w:rsidRPr="00E5138A" w:rsidRDefault="00A97C78" w:rsidP="00A97C7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p>
    <w:p w14:paraId="5A180CA1" w14:textId="77777777" w:rsidR="00A97C78" w:rsidRPr="00E5138A" w:rsidRDefault="00A97C78" w:rsidP="00A97C7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Утверждаю</w:t>
      </w:r>
    </w:p>
    <w:p w14:paraId="67A96AC8" w14:textId="77777777" w:rsidR="00A97C78" w:rsidRPr="00E5138A" w:rsidRDefault="00A97C78" w:rsidP="00A97C7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w:t>
      </w:r>
    </w:p>
    <w:p w14:paraId="697262E1" w14:textId="77777777" w:rsidR="00A97C78" w:rsidRPr="00E5138A" w:rsidRDefault="00A97C78" w:rsidP="00A97C7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(подпись, должность)</w:t>
      </w:r>
    </w:p>
    <w:p w14:paraId="644844FA" w14:textId="77777777" w:rsidR="00A97C78" w:rsidRPr="00E5138A" w:rsidRDefault="00A97C78" w:rsidP="00A97C78">
      <w:pPr>
        <w:suppressAutoHyphens w:val="0"/>
        <w:spacing w:after="0" w:line="240" w:lineRule="auto"/>
        <w:ind w:firstLine="567"/>
        <w:jc w:val="right"/>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 20_ г.</w:t>
      </w:r>
    </w:p>
    <w:p w14:paraId="438B1299"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p>
    <w:p w14:paraId="49554103"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8"/>
          <w:szCs w:val="28"/>
          <w:lang w:eastAsia="ru-RU"/>
        </w:rPr>
      </w:pPr>
      <w:bookmarkStart w:id="4" w:name="P107"/>
      <w:bookmarkEnd w:id="4"/>
      <w:r w:rsidRPr="00E5138A">
        <w:rPr>
          <w:rFonts w:ascii="Times New Roman" w:eastAsia="Times New Roman" w:hAnsi="Times New Roman" w:cs="Times New Roman"/>
          <w:color w:val="000000"/>
          <w:sz w:val="28"/>
          <w:szCs w:val="28"/>
          <w:lang w:eastAsia="ru-RU"/>
        </w:rPr>
        <w:t>Заключение</w:t>
      </w:r>
    </w:p>
    <w:p w14:paraId="66ABEA3A"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8"/>
          <w:szCs w:val="28"/>
          <w:lang w:eastAsia="ru-RU"/>
        </w:rPr>
      </w:pPr>
      <w:r w:rsidRPr="00E5138A">
        <w:rPr>
          <w:rFonts w:ascii="Times New Roman" w:eastAsia="Times New Roman" w:hAnsi="Times New Roman" w:cs="Times New Roman"/>
          <w:color w:val="000000"/>
          <w:sz w:val="28"/>
          <w:szCs w:val="28"/>
          <w:lang w:eastAsia="ru-RU"/>
        </w:rPr>
        <w:t>о результатах установления причин нарушения</w:t>
      </w:r>
    </w:p>
    <w:p w14:paraId="6C45A09D"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8"/>
          <w:szCs w:val="28"/>
          <w:lang w:eastAsia="ru-RU"/>
        </w:rPr>
      </w:pPr>
      <w:r w:rsidRPr="00E5138A">
        <w:rPr>
          <w:rFonts w:ascii="Times New Roman" w:eastAsia="Times New Roman" w:hAnsi="Times New Roman" w:cs="Times New Roman"/>
          <w:color w:val="000000"/>
          <w:sz w:val="28"/>
          <w:szCs w:val="28"/>
          <w:lang w:eastAsia="ru-RU"/>
        </w:rPr>
        <w:t>законодательства о градостроительной деятельности</w:t>
      </w:r>
    </w:p>
    <w:p w14:paraId="462F964E"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w:t>
      </w:r>
    </w:p>
    <w:p w14:paraId="2AA5FE2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                                                                             ______________________</w:t>
      </w:r>
    </w:p>
    <w:p w14:paraId="3D13495A"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w:t>
      </w:r>
      <w:proofErr w:type="gramStart"/>
      <w:r w:rsidRPr="00E5138A">
        <w:rPr>
          <w:rFonts w:ascii="Times New Roman" w:eastAsia="Times New Roman" w:hAnsi="Times New Roman" w:cs="Times New Roman"/>
          <w:color w:val="000000"/>
          <w:sz w:val="24"/>
          <w:szCs w:val="24"/>
          <w:lang w:eastAsia="ru-RU"/>
        </w:rPr>
        <w:t xml:space="preserve">дата)   </w:t>
      </w:r>
      <w:proofErr w:type="gramEnd"/>
      <w:r w:rsidRPr="00E5138A">
        <w:rPr>
          <w:rFonts w:ascii="Times New Roman" w:eastAsia="Times New Roman" w:hAnsi="Times New Roman" w:cs="Times New Roman"/>
          <w:color w:val="000000"/>
          <w:sz w:val="24"/>
          <w:szCs w:val="24"/>
          <w:lang w:eastAsia="ru-RU"/>
        </w:rPr>
        <w:t xml:space="preserve">                                                                                            (место составления)</w:t>
      </w:r>
    </w:p>
    <w:p w14:paraId="27F1C3D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w:t>
      </w:r>
    </w:p>
    <w:p w14:paraId="00F3915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Техническая комиссия, назначенная _________________________________________</w:t>
      </w:r>
    </w:p>
    <w:p w14:paraId="1B1A5AFE"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(кем назначена, наименование органа и документа,</w:t>
      </w:r>
    </w:p>
    <w:p w14:paraId="5D218D34"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w:t>
      </w:r>
    </w:p>
    <w:p w14:paraId="6B32DB71"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дата, N документа)</w:t>
      </w:r>
    </w:p>
    <w:p w14:paraId="19197497"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в составе:</w:t>
      </w:r>
    </w:p>
    <w:p w14:paraId="009A861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председателя ____________________________________________________________</w:t>
      </w:r>
    </w:p>
    <w:p w14:paraId="43180EC1"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(фамилия, имя, отчество,</w:t>
      </w:r>
    </w:p>
    <w:p w14:paraId="0CFAE48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101CAE09"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занимаемая должность, место работы)</w:t>
      </w:r>
    </w:p>
    <w:p w14:paraId="374D5734"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членов комиссии __________________________________________________________</w:t>
      </w:r>
    </w:p>
    <w:p w14:paraId="2D1727C1"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(фамилия, имя, отчество, должность, место работы)</w:t>
      </w:r>
    </w:p>
    <w:p w14:paraId="6C5CE3F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2A348B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0D28517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с участием приглашенных специалистов ______________________________________</w:t>
      </w:r>
    </w:p>
    <w:p w14:paraId="5EC93D28"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(фамилия, имя, отчество, должность и место работы)</w:t>
      </w:r>
    </w:p>
    <w:p w14:paraId="693C10F4"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063504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D0BCCB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составила настоящее заключение о причинах нарушения законодательства о</w:t>
      </w:r>
    </w:p>
    <w:p w14:paraId="08B9A4A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градостроительной деятельности по объекту капитального строительства: _____</w:t>
      </w:r>
    </w:p>
    <w:p w14:paraId="54EDA30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B935A7E"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(наименование объекта капитального строительства, его местонахождение,</w:t>
      </w:r>
    </w:p>
    <w:p w14:paraId="1F037AA7"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63851B34"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принадлежность, дата и время суток, когда причинен вред)</w:t>
      </w:r>
    </w:p>
    <w:p w14:paraId="04717F1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14:paraId="11268AF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 _________________________________</w:t>
      </w:r>
    </w:p>
    <w:p w14:paraId="0EAD591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2B3F351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2E3E774"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 ______________________</w:t>
      </w:r>
    </w:p>
    <w:p w14:paraId="6C3326E7"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01685CF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(наименование документа, дата и N, наименование органа, выдавшего документ)</w:t>
      </w:r>
    </w:p>
    <w:p w14:paraId="1BC40D2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lastRenderedPageBreak/>
        <w:t>_________________________________________________________________________</w:t>
      </w:r>
    </w:p>
    <w:p w14:paraId="4B38A62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574BBCA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14:paraId="0F90A8D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14:paraId="3BAACC2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а) Проектная организация, разработавшая проект или осуществившая привязку типового или повторно применяемого индивидуального проекта ______________________</w:t>
      </w:r>
    </w:p>
    <w:p w14:paraId="2265B70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32C35E1"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21BCF81"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FF46EB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б) экспертные органы, давшие заключение по проекту ________________________</w:t>
      </w:r>
    </w:p>
    <w:p w14:paraId="1F49319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55FF202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7824766"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в) организации, поставившие строительные конструкции, изделия и материалы, примененные в разрушенной части объекта капитального строительства ________</w:t>
      </w:r>
    </w:p>
    <w:p w14:paraId="1BF9E0D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5C34125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54B16DB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г) строительная организация, осуществляющая строительство, реконструкцию, капитальный ремонт, снос __________________________________________________</w:t>
      </w:r>
    </w:p>
    <w:p w14:paraId="35CA45CB"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2BE4477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д) организации, в эксплуатации которых находится объект капитального строительства, инженерное оборудование ____________________________________</w:t>
      </w:r>
    </w:p>
    <w:p w14:paraId="6F95E44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6463B8BB"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60B2D3A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 _____________________________________________________________________________</w:t>
      </w:r>
    </w:p>
    <w:p w14:paraId="476E487E"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6CDFE4A9"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64540DE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 ____________________________________________________________</w:t>
      </w:r>
    </w:p>
    <w:p w14:paraId="07A5F69E"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04F2B88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6E9D140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Обстоятельства, при которых причинен вред жизни или здоровью, имуществу: работы,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_________________________________________________________________________</w:t>
      </w:r>
    </w:p>
    <w:p w14:paraId="1B16A20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E5354B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 ___________________________________________</w:t>
      </w:r>
    </w:p>
    <w:p w14:paraId="6DE6C13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88EF35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2F19DF11"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0E8F6B31"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lastRenderedPageBreak/>
        <w:t>другие обстоятельства, которые могли способствовать причинению вреда (природно-климатические явления и др.) ____________________________________</w:t>
      </w:r>
    </w:p>
    <w:p w14:paraId="2F0FEC6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10EBF3D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6F67E8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Оценка соответствия проектной документации требованиям технических регламентов, материалам инженерных изысканий ______________________________</w:t>
      </w:r>
    </w:p>
    <w:p w14:paraId="79620CA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w:t>
      </w:r>
    </w:p>
    <w:p w14:paraId="418CB1F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Краткое изложение объяснений очевидцев причинения вреда ___________________</w:t>
      </w:r>
    </w:p>
    <w:p w14:paraId="4D954E31"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73E57D5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607A1F8"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_________________________________________________________________________ </w:t>
      </w:r>
    </w:p>
    <w:p w14:paraId="2DDD75B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_____________________________________________________________________________</w:t>
      </w:r>
    </w:p>
    <w:p w14:paraId="23F8F5E6"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20FE2FEE"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528179DA"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 т.п. ______________________________________________________________</w:t>
      </w:r>
    </w:p>
    <w:p w14:paraId="4C2C8978"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63A2A24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7139386A"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_________________________________________________________________________ </w:t>
      </w:r>
    </w:p>
    <w:p w14:paraId="3B362F8C"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_____________________________________________________________________________</w:t>
      </w:r>
    </w:p>
    <w:p w14:paraId="28CADD36"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099521CF"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393EB6BA"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35F4BDB6"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w:t>
      </w:r>
    </w:p>
    <w:p w14:paraId="091EB52E"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7A1952D1" w14:textId="77777777" w:rsidR="00A97C78" w:rsidRPr="00E5138A" w:rsidRDefault="00A97C78" w:rsidP="00A97C78">
      <w:pPr>
        <w:suppressAutoHyphens w:val="0"/>
        <w:spacing w:after="0" w:line="240" w:lineRule="auto"/>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_____________________________________________________________________________</w:t>
      </w:r>
    </w:p>
    <w:p w14:paraId="388B031A"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повлекшие причинение вреда жизни или здоровью, имуществу ____________________________________________</w:t>
      </w:r>
    </w:p>
    <w:p w14:paraId="4802DAEE"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3095B82D"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Заключение технической комиссии: ________________________________________</w:t>
      </w:r>
    </w:p>
    <w:p w14:paraId="7AC75668"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4C4ADF99"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_________________________________________________________________________ </w:t>
      </w:r>
    </w:p>
    <w:p w14:paraId="6F70C85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w:t>
      </w:r>
      <w:r w:rsidRPr="00E5138A">
        <w:rPr>
          <w:rFonts w:ascii="Times New Roman" w:eastAsia="Times New Roman" w:hAnsi="Times New Roman" w:cs="Times New Roman"/>
          <w:color w:val="000000"/>
          <w:sz w:val="24"/>
          <w:szCs w:val="24"/>
          <w:lang w:eastAsia="ru-RU"/>
        </w:rPr>
        <w:lastRenderedPageBreak/>
        <w:t>обрушившейся части объекта капитального строительства и т.п., а также по недопущению подобных нарушений</w:t>
      </w:r>
    </w:p>
    <w:p w14:paraId="54C1E687"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_________________________________________________________________________</w:t>
      </w:r>
    </w:p>
    <w:p w14:paraId="2DB5A2E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Приложения к акту:</w:t>
      </w:r>
    </w:p>
    <w:p w14:paraId="2C3689C6"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а) ___________________________________________________________________;</w:t>
      </w:r>
    </w:p>
    <w:p w14:paraId="43504A5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б) ___________________________________________________________________;</w:t>
      </w:r>
    </w:p>
    <w:p w14:paraId="7A3FFA0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в) _____________________________________________________________ и т.д.</w:t>
      </w:r>
    </w:p>
    <w:p w14:paraId="03673736"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14:paraId="29BDB84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Председатель технической комиссии _________________________________________</w:t>
      </w:r>
    </w:p>
    <w:p w14:paraId="6E54702F" w14:textId="77777777" w:rsidR="00A97C78" w:rsidRPr="00E5138A" w:rsidRDefault="00A97C78" w:rsidP="00A97C78">
      <w:pPr>
        <w:suppressAutoHyphens w:val="0"/>
        <w:spacing w:after="0" w:line="240" w:lineRule="auto"/>
        <w:ind w:firstLine="567"/>
        <w:jc w:val="center"/>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(подпись, N служебного телефона)</w:t>
      </w:r>
    </w:p>
    <w:p w14:paraId="3860B1D6"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 __________ 20__ г.</w:t>
      </w:r>
    </w:p>
    <w:p w14:paraId="709334D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14:paraId="5A5EC444"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Члены технической комиссии:</w:t>
      </w:r>
    </w:p>
    <w:p w14:paraId="009C4C5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w:t>
      </w:r>
    </w:p>
    <w:p w14:paraId="0729146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w:t>
      </w:r>
    </w:p>
    <w:p w14:paraId="4DFF62E5"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(подписи)</w:t>
      </w:r>
    </w:p>
    <w:p w14:paraId="5981BD20"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p>
    <w:p w14:paraId="6141532F"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Наблюдатели</w:t>
      </w:r>
    </w:p>
    <w:p w14:paraId="222114C2"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w:t>
      </w:r>
    </w:p>
    <w:p w14:paraId="6A26126B"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________________________________</w:t>
      </w:r>
    </w:p>
    <w:p w14:paraId="519D78B3" w14:textId="77777777" w:rsidR="00A97C78" w:rsidRPr="00E5138A" w:rsidRDefault="00A97C78" w:rsidP="00A97C78">
      <w:pPr>
        <w:suppressAutoHyphens w:val="0"/>
        <w:spacing w:after="0" w:line="240" w:lineRule="auto"/>
        <w:ind w:firstLine="567"/>
        <w:jc w:val="both"/>
        <w:rPr>
          <w:rFonts w:ascii="Times New Roman" w:eastAsia="Times New Roman" w:hAnsi="Times New Roman" w:cs="Times New Roman"/>
          <w:color w:val="000000"/>
          <w:sz w:val="24"/>
          <w:szCs w:val="24"/>
          <w:lang w:eastAsia="ru-RU"/>
        </w:rPr>
      </w:pPr>
      <w:r w:rsidRPr="00E5138A">
        <w:rPr>
          <w:rFonts w:ascii="Times New Roman" w:eastAsia="Times New Roman" w:hAnsi="Times New Roman" w:cs="Times New Roman"/>
          <w:color w:val="000000"/>
          <w:sz w:val="24"/>
          <w:szCs w:val="24"/>
          <w:lang w:eastAsia="ru-RU"/>
        </w:rPr>
        <w:t xml:space="preserve">  (должности, организации, подписи)</w:t>
      </w:r>
    </w:p>
    <w:p w14:paraId="212C3F19" w14:textId="77777777" w:rsidR="00A97C78" w:rsidRPr="00E5138A" w:rsidRDefault="00A97C78" w:rsidP="00A97C78">
      <w:pPr>
        <w:suppressAutoHyphens w:val="0"/>
        <w:spacing w:after="0" w:line="240" w:lineRule="auto"/>
        <w:rPr>
          <w:rFonts w:ascii="Times New Roman" w:eastAsia="Times New Roman" w:hAnsi="Times New Roman" w:cs="Times New Roman"/>
          <w:sz w:val="24"/>
          <w:szCs w:val="24"/>
          <w:lang w:eastAsia="ru-RU"/>
        </w:rPr>
      </w:pPr>
    </w:p>
    <w:p w14:paraId="397D7447" w14:textId="77777777" w:rsidR="00A97C78" w:rsidRPr="00E5138A" w:rsidRDefault="00A97C78" w:rsidP="00A97C78">
      <w:pPr>
        <w:suppressAutoHyphens w:val="0"/>
        <w:spacing w:after="0" w:line="240" w:lineRule="auto"/>
        <w:ind w:firstLine="470"/>
        <w:jc w:val="both"/>
        <w:textAlignment w:val="baseline"/>
        <w:rPr>
          <w:rFonts w:ascii="Times New Roman" w:eastAsia="Times New Roman" w:hAnsi="Times New Roman" w:cs="Times New Roman"/>
          <w:sz w:val="28"/>
          <w:szCs w:val="28"/>
          <w:lang w:eastAsia="ru-RU"/>
        </w:rPr>
      </w:pPr>
    </w:p>
    <w:p w14:paraId="1CE2AB9A" w14:textId="77777777" w:rsidR="00A97C78" w:rsidRPr="00E5138A" w:rsidRDefault="00A97C78" w:rsidP="00A97C78">
      <w:pPr>
        <w:suppressAutoHyphens w:val="0"/>
        <w:spacing w:after="0" w:line="240" w:lineRule="auto"/>
        <w:ind w:firstLine="470"/>
        <w:jc w:val="center"/>
        <w:textAlignment w:val="baseline"/>
        <w:rPr>
          <w:rFonts w:ascii="Times New Roman" w:eastAsia="Times New Roman" w:hAnsi="Times New Roman" w:cs="Times New Roman"/>
          <w:sz w:val="28"/>
          <w:szCs w:val="28"/>
          <w:lang w:eastAsia="ru-RU"/>
        </w:rPr>
      </w:pPr>
      <w:r w:rsidRPr="00E5138A">
        <w:rPr>
          <w:rFonts w:ascii="Times New Roman" w:eastAsia="Times New Roman" w:hAnsi="Times New Roman" w:cs="Times New Roman"/>
          <w:sz w:val="28"/>
          <w:szCs w:val="28"/>
          <w:lang w:eastAsia="ru-RU"/>
        </w:rPr>
        <w:t>____________</w:t>
      </w:r>
    </w:p>
    <w:p w14:paraId="3EDDE453" w14:textId="77777777" w:rsidR="00A97C78" w:rsidRDefault="00A97C78" w:rsidP="00A97C78">
      <w:pPr>
        <w:pStyle w:val="ConsPlusNormal"/>
        <w:ind w:firstLine="567"/>
        <w:jc w:val="both"/>
      </w:pPr>
    </w:p>
    <w:p w14:paraId="6930C3A0" w14:textId="77777777" w:rsidR="00FC7A6C" w:rsidRDefault="00FC7A6C"/>
    <w:sectPr w:rsidR="00FC7A6C">
      <w:pgSz w:w="11906" w:h="16838"/>
      <w:pgMar w:top="1134" w:right="851" w:bottom="1134" w:left="1701" w:header="720" w:footer="720" w:gutter="0"/>
      <w:cols w:space="72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07">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2"/>
    <w:lvl w:ilvl="0">
      <w:start w:val="1"/>
      <w:numFmt w:val="decimal"/>
      <w:lvlText w:val="%1."/>
      <w:lvlJc w:val="left"/>
      <w:pPr>
        <w:tabs>
          <w:tab w:val="num" w:pos="0"/>
        </w:tabs>
        <w:ind w:left="450" w:hanging="450"/>
      </w:pPr>
    </w:lvl>
    <w:lvl w:ilvl="1">
      <w:start w:val="1"/>
      <w:numFmt w:val="decimal"/>
      <w:lvlText w:val="%2."/>
      <w:lvlJc w:val="left"/>
      <w:pPr>
        <w:tabs>
          <w:tab w:val="num" w:pos="0"/>
        </w:tabs>
        <w:ind w:left="1429" w:hanging="720"/>
      </w:pPr>
      <w:rPr>
        <w:rFonts w:eastAsia="Times New Roman" w:cs="Times New Roman"/>
        <w:b w:val="0"/>
        <w:i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15:restartNumberingAfterBreak="0">
    <w:nsid w:val="6DA34DCE"/>
    <w:multiLevelType w:val="hybridMultilevel"/>
    <w:tmpl w:val="01E29CA8"/>
    <w:lvl w:ilvl="0" w:tplc="5B4AB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6596747">
    <w:abstractNumId w:val="0"/>
  </w:num>
  <w:num w:numId="2" w16cid:durableId="18783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AA"/>
    <w:rsid w:val="00A97C78"/>
    <w:rsid w:val="00CD07AA"/>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33165-70FA-4277-A42A-FB664C11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78"/>
    <w:pPr>
      <w:suppressAutoHyphens/>
      <w:spacing w:after="200" w:line="276" w:lineRule="auto"/>
    </w:pPr>
    <w:rPr>
      <w:rFonts w:ascii="Calibri" w:eastAsia="Calibri" w:hAnsi="Calibri" w:cs="font1207"/>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7C78"/>
    <w:pPr>
      <w:widowControl w:val="0"/>
      <w:suppressAutoHyphens/>
      <w:spacing w:after="0" w:line="240" w:lineRule="auto"/>
      <w:ind w:firstLine="720"/>
    </w:pPr>
    <w:rPr>
      <w:rFonts w:ascii="Arial" w:eastAsia="Times New Roman" w:hAnsi="Arial" w:cs="Arial"/>
      <w:kern w:val="0"/>
      <w:sz w:val="20"/>
      <w:szCs w:val="20"/>
      <w:lang w:eastAsia="ru-RU"/>
      <w14:ligatures w14:val="none"/>
    </w:rPr>
  </w:style>
  <w:style w:type="paragraph" w:customStyle="1" w:styleId="ConsPlusTitle">
    <w:name w:val="ConsPlusTitle"/>
    <w:rsid w:val="00A97C78"/>
    <w:pPr>
      <w:widowControl w:val="0"/>
      <w:suppressAutoHyphens/>
      <w:spacing w:after="0" w:line="240" w:lineRule="auto"/>
    </w:pPr>
    <w:rPr>
      <w:rFonts w:ascii="Calibri" w:eastAsia="Times New Roman" w:hAnsi="Calibri" w:cs="Calibri"/>
      <w:b/>
      <w:kern w:val="0"/>
      <w:szCs w:val="20"/>
      <w:lang w:eastAsia="ru-RU"/>
      <w14:ligatures w14:val="none"/>
    </w:rPr>
  </w:style>
  <w:style w:type="paragraph" w:styleId="a3">
    <w:name w:val="No Spacing"/>
    <w:uiPriority w:val="1"/>
    <w:qFormat/>
    <w:rsid w:val="00A97C78"/>
    <w:pPr>
      <w:suppressAutoHyphens/>
      <w:spacing w:after="0" w:line="240" w:lineRule="auto"/>
    </w:pPr>
    <w:rPr>
      <w:rFonts w:ascii="Calibri" w:eastAsia="Calibri" w:hAnsi="Calibri" w:cs="font1207"/>
      <w:kern w:val="0"/>
      <w14:ligatures w14:val="none"/>
    </w:rPr>
  </w:style>
  <w:style w:type="character" w:customStyle="1" w:styleId="ConsPlusNormal0">
    <w:name w:val="ConsPlusNormal Знак"/>
    <w:link w:val="ConsPlusNormal"/>
    <w:locked/>
    <w:rsid w:val="00A97C78"/>
    <w:rPr>
      <w:rFonts w:ascii="Arial" w:eastAsia="Times New Roman" w:hAnsi="Arial" w:cs="Arial"/>
      <w:kern w:val="0"/>
      <w:sz w:val="20"/>
      <w:szCs w:val="20"/>
      <w:lang w:eastAsia="ru-RU"/>
      <w14:ligatures w14:val="none"/>
    </w:rPr>
  </w:style>
  <w:style w:type="paragraph" w:styleId="2">
    <w:name w:val="Body Text 2"/>
    <w:basedOn w:val="a"/>
    <w:link w:val="20"/>
    <w:uiPriority w:val="99"/>
    <w:semiHidden/>
    <w:unhideWhenUsed/>
    <w:rsid w:val="00A97C78"/>
    <w:pPr>
      <w:spacing w:after="120" w:line="480" w:lineRule="auto"/>
    </w:pPr>
  </w:style>
  <w:style w:type="character" w:customStyle="1" w:styleId="20">
    <w:name w:val="Основной текст 2 Знак"/>
    <w:basedOn w:val="a0"/>
    <w:link w:val="2"/>
    <w:uiPriority w:val="99"/>
    <w:semiHidden/>
    <w:rsid w:val="00A97C78"/>
    <w:rPr>
      <w:rFonts w:ascii="Calibri" w:eastAsia="Calibri" w:hAnsi="Calibri" w:cs="font1207"/>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3598</Words>
  <Characters>20510</Characters>
  <Application>Microsoft Office Word</Application>
  <DocSecurity>0</DocSecurity>
  <Lines>170</Lines>
  <Paragraphs>48</Paragraphs>
  <ScaleCrop>false</ScaleCrop>
  <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2</cp:revision>
  <dcterms:created xsi:type="dcterms:W3CDTF">2023-06-28T12:05:00Z</dcterms:created>
  <dcterms:modified xsi:type="dcterms:W3CDTF">2023-06-28T12:06:00Z</dcterms:modified>
</cp:coreProperties>
</file>