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A81E" w14:textId="4E76B77E" w:rsidR="00EC2FC3" w:rsidRPr="00951804" w:rsidRDefault="00EC2FC3" w:rsidP="00EC2FC3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951804">
        <w:rPr>
          <w:b/>
          <w:bCs/>
          <w:sz w:val="28"/>
          <w:szCs w:val="28"/>
        </w:rPr>
        <w:t>СОВЕТ</w:t>
      </w:r>
    </w:p>
    <w:p w14:paraId="1C943369" w14:textId="29D1B090" w:rsidR="00EC2FC3" w:rsidRPr="00951804" w:rsidRDefault="00EC2FC3" w:rsidP="00EC2FC3">
      <w:pPr>
        <w:tabs>
          <w:tab w:val="left" w:pos="6960"/>
        </w:tabs>
        <w:spacing w:line="240" w:lineRule="atLeast"/>
        <w:ind w:hanging="181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 xml:space="preserve">              ДЕПУТАТОВ</w:t>
      </w:r>
    </w:p>
    <w:p w14:paraId="7C84F292" w14:textId="77777777" w:rsidR="00EC2FC3" w:rsidRPr="00951804" w:rsidRDefault="00EC2FC3" w:rsidP="00EC2FC3">
      <w:pPr>
        <w:tabs>
          <w:tab w:val="left" w:pos="6780"/>
        </w:tabs>
        <w:spacing w:line="240" w:lineRule="atLeast"/>
        <w:ind w:hanging="181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 xml:space="preserve">     МУНИЦИПАЛЬНОГО</w:t>
      </w:r>
      <w:r w:rsidRPr="00951804">
        <w:rPr>
          <w:b/>
          <w:bCs/>
          <w:sz w:val="28"/>
          <w:szCs w:val="28"/>
        </w:rPr>
        <w:tab/>
      </w:r>
    </w:p>
    <w:p w14:paraId="135ACA6C" w14:textId="77777777" w:rsidR="00EC2FC3" w:rsidRPr="00951804" w:rsidRDefault="00EC2FC3" w:rsidP="00EC2FC3">
      <w:pPr>
        <w:spacing w:line="240" w:lineRule="atLeast"/>
        <w:ind w:hanging="181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 xml:space="preserve">             ОБРАЗОВАНИЯ</w:t>
      </w:r>
    </w:p>
    <w:p w14:paraId="1D143C9F" w14:textId="77777777" w:rsidR="00EC2FC3" w:rsidRPr="00951804" w:rsidRDefault="00EC2FC3" w:rsidP="00EC2FC3">
      <w:pPr>
        <w:spacing w:line="240" w:lineRule="atLeast"/>
        <w:ind w:hanging="181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 xml:space="preserve"> ЧАПАЕВСКИЙ СЕЛЬСОВЕТ</w:t>
      </w:r>
    </w:p>
    <w:p w14:paraId="2C6659C2" w14:textId="77777777" w:rsidR="00EC2FC3" w:rsidRPr="00951804" w:rsidRDefault="00EC2FC3" w:rsidP="00EC2FC3">
      <w:pPr>
        <w:spacing w:line="240" w:lineRule="atLeast"/>
        <w:ind w:hanging="181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 xml:space="preserve">    НОВООРСКОГО РАЙОНА</w:t>
      </w:r>
    </w:p>
    <w:p w14:paraId="6D8E3194" w14:textId="77777777" w:rsidR="00EC2FC3" w:rsidRPr="00951804" w:rsidRDefault="00EC2FC3" w:rsidP="00EC2FC3">
      <w:pPr>
        <w:spacing w:line="240" w:lineRule="atLeast"/>
        <w:ind w:hanging="181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>ОРЕНБУРГСКОЙ ОБЛАСТИ</w:t>
      </w:r>
    </w:p>
    <w:p w14:paraId="0310ED43" w14:textId="77777777" w:rsidR="00EC2FC3" w:rsidRPr="00951804" w:rsidRDefault="00EC2FC3" w:rsidP="00EC2FC3">
      <w:pPr>
        <w:spacing w:line="240" w:lineRule="atLeast"/>
        <w:ind w:hanging="181"/>
        <w:rPr>
          <w:b/>
          <w:bCs/>
          <w:sz w:val="28"/>
          <w:szCs w:val="28"/>
        </w:rPr>
      </w:pPr>
    </w:p>
    <w:p w14:paraId="3B6AC56F" w14:textId="77777777" w:rsidR="00EC2FC3" w:rsidRPr="00951804" w:rsidRDefault="00EC2FC3" w:rsidP="00EC2FC3">
      <w:pPr>
        <w:spacing w:line="240" w:lineRule="atLeast"/>
        <w:rPr>
          <w:b/>
          <w:bCs/>
          <w:sz w:val="28"/>
          <w:szCs w:val="28"/>
        </w:rPr>
      </w:pPr>
      <w:r w:rsidRPr="00951804">
        <w:rPr>
          <w:b/>
          <w:bCs/>
          <w:sz w:val="28"/>
          <w:szCs w:val="28"/>
        </w:rPr>
        <w:t>ЧЕТВЕРТЫЙ СОЗЫВ</w:t>
      </w:r>
    </w:p>
    <w:p w14:paraId="0A24FF9B" w14:textId="77777777" w:rsidR="00EC2FC3" w:rsidRPr="00951804" w:rsidRDefault="00EC2FC3" w:rsidP="00EC2FC3">
      <w:pPr>
        <w:spacing w:line="240" w:lineRule="atLeast"/>
        <w:rPr>
          <w:b/>
          <w:bCs/>
          <w:sz w:val="28"/>
          <w:szCs w:val="28"/>
        </w:rPr>
      </w:pPr>
    </w:p>
    <w:p w14:paraId="486EA457" w14:textId="77777777" w:rsidR="00EC2FC3" w:rsidRPr="00951804" w:rsidRDefault="00EC2FC3" w:rsidP="00EC2FC3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51804">
        <w:rPr>
          <w:rFonts w:ascii="Times New Roman" w:hAnsi="Times New Roman" w:cs="Times New Roman"/>
          <w:b/>
          <w:bCs/>
          <w:sz w:val="28"/>
          <w:szCs w:val="28"/>
        </w:rPr>
        <w:t xml:space="preserve">            РЕШЕНИЕ</w:t>
      </w:r>
    </w:p>
    <w:p w14:paraId="57A37EF0" w14:textId="2C5AD520" w:rsidR="00EC2FC3" w:rsidRPr="00951804" w:rsidRDefault="00EC2FC3" w:rsidP="00EC2FC3">
      <w:pPr>
        <w:spacing w:line="240" w:lineRule="atLeast"/>
        <w:rPr>
          <w:b/>
          <w:bCs/>
          <w:sz w:val="28"/>
          <w:szCs w:val="28"/>
        </w:rPr>
      </w:pPr>
      <w:proofErr w:type="gramStart"/>
      <w:r w:rsidRPr="00951804">
        <w:rPr>
          <w:b/>
          <w:bCs/>
          <w:sz w:val="28"/>
          <w:szCs w:val="28"/>
        </w:rPr>
        <w:t xml:space="preserve">от  </w:t>
      </w:r>
      <w:r w:rsidR="00997741">
        <w:rPr>
          <w:b/>
          <w:bCs/>
          <w:sz w:val="28"/>
          <w:szCs w:val="28"/>
        </w:rPr>
        <w:t>28</w:t>
      </w:r>
      <w:proofErr w:type="gramEnd"/>
      <w:r w:rsidR="00997741">
        <w:rPr>
          <w:b/>
          <w:bCs/>
          <w:sz w:val="28"/>
          <w:szCs w:val="28"/>
        </w:rPr>
        <w:t xml:space="preserve"> июня </w:t>
      </w:r>
      <w:r w:rsidRPr="00951804">
        <w:rPr>
          <w:b/>
          <w:bCs/>
          <w:sz w:val="28"/>
          <w:szCs w:val="28"/>
        </w:rPr>
        <w:t>2024 года № 1</w:t>
      </w:r>
      <w:r>
        <w:rPr>
          <w:b/>
          <w:bCs/>
          <w:sz w:val="28"/>
          <w:szCs w:val="28"/>
        </w:rPr>
        <w:t>23</w:t>
      </w:r>
    </w:p>
    <w:p w14:paraId="33378EA6" w14:textId="77777777" w:rsidR="00FC7A6C" w:rsidRDefault="00FC7A6C"/>
    <w:p w14:paraId="00F6DCF5" w14:textId="28910404" w:rsidR="00EC2FC3" w:rsidRDefault="00EC2FC3" w:rsidP="00EC2FC3">
      <w:pPr>
        <w:pStyle w:val="a4"/>
        <w:tabs>
          <w:tab w:val="clear" w:pos="4677"/>
          <w:tab w:val="left" w:pos="6340"/>
        </w:tabs>
        <w:rPr>
          <w:sz w:val="28"/>
          <w:szCs w:val="28"/>
          <w:lang w:val="ru-RU"/>
        </w:rPr>
      </w:pPr>
    </w:p>
    <w:p w14:paraId="19875489" w14:textId="77777777" w:rsidR="00EC2FC3" w:rsidRDefault="00EC2FC3" w:rsidP="00EC2FC3">
      <w:pPr>
        <w:pStyle w:val="a4"/>
        <w:tabs>
          <w:tab w:val="left" w:pos="708"/>
        </w:tabs>
        <w:rPr>
          <w:lang w:val="ru-RU"/>
        </w:rPr>
      </w:pPr>
    </w:p>
    <w:p w14:paraId="6AFB45F9" w14:textId="77777777" w:rsidR="00EC2FC3" w:rsidRDefault="00EC2FC3" w:rsidP="00EC2FC3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EC2FC3">
        <w:rPr>
          <w:b/>
          <w:bCs/>
          <w:sz w:val="28"/>
          <w:szCs w:val="28"/>
          <w:lang w:val="ru-RU"/>
        </w:rPr>
        <w:t>О признании утратившими силу</w:t>
      </w:r>
    </w:p>
    <w:p w14:paraId="7022C697" w14:textId="01298565" w:rsidR="00EC2FC3" w:rsidRDefault="00EC2FC3" w:rsidP="00EC2FC3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EC2FC3">
        <w:rPr>
          <w:b/>
          <w:bCs/>
          <w:sz w:val="28"/>
          <w:szCs w:val="28"/>
          <w:lang w:val="ru-RU"/>
        </w:rPr>
        <w:t>Нормативов градостроительного проектирования</w:t>
      </w:r>
    </w:p>
    <w:p w14:paraId="24363405" w14:textId="77777777" w:rsidR="00EC2FC3" w:rsidRDefault="00EC2FC3" w:rsidP="00EC2FC3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EC2FC3">
        <w:rPr>
          <w:b/>
          <w:bCs/>
          <w:sz w:val="28"/>
          <w:szCs w:val="28"/>
          <w:lang w:val="ru-RU"/>
        </w:rPr>
        <w:t>муниципального образования Чапаевский сельсовет</w:t>
      </w:r>
    </w:p>
    <w:p w14:paraId="77C2C1B7" w14:textId="4E7678EF" w:rsidR="00EC2FC3" w:rsidRPr="00EC2FC3" w:rsidRDefault="00EC2FC3" w:rsidP="00EC2FC3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EC2FC3">
        <w:rPr>
          <w:b/>
          <w:bCs/>
          <w:sz w:val="28"/>
          <w:szCs w:val="28"/>
          <w:lang w:val="ru-RU"/>
        </w:rPr>
        <w:t>Новоорского района Оренбургской области</w:t>
      </w:r>
    </w:p>
    <w:p w14:paraId="058E8CCC" w14:textId="77777777" w:rsidR="00EC2FC3" w:rsidRDefault="00EC2FC3" w:rsidP="00EC2FC3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48BC1AFE" w14:textId="77777777" w:rsidR="00EC2FC3" w:rsidRDefault="00EC2FC3" w:rsidP="00EC2FC3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434C691E" w14:textId="77777777" w:rsidR="00EC2FC3" w:rsidRDefault="00EC2FC3" w:rsidP="00EC2FC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3.1 Градостроительного кодекса Российской Федерации, пунктом 20 части 1 статьи 14 Федерального закона  №131-ФЗ от 06.10.2003 «Об общих принципах организации местного самоуправления в Российской Федерации», пунктом 1 Закона Оренбургской области от 14.06.2022 № 364/140-VII-ОЗ «О внесении изменений в Закон Оренбургской области о градостроительной деятельности на территории Оренбургской области»,</w:t>
      </w:r>
      <w:r>
        <w:t xml:space="preserve"> </w:t>
      </w:r>
      <w:r>
        <w:rPr>
          <w:sz w:val="28"/>
          <w:szCs w:val="28"/>
        </w:rPr>
        <w:t>постановлением администрации муниципального образования Чапаевский сельсовет  Новоорского района Оренбургской области от 13.05.2024 № 18 «Об утверждении порядка подготовки, утверждения местных нормативов градостроительного проектирования муниципального образования Чапаевский сельсовет  Новоорского района Оренбургской области и внесении в них изменений», руководствуясь Уставом муниципального образования  Чапаевский сельсовет Новоорского района  Оренбургской области, Совет депутатов муниципального образования Чапаевский сельсовет  Новоорского района Оренбургской области</w:t>
      </w:r>
    </w:p>
    <w:p w14:paraId="7364548B" w14:textId="2A70C543" w:rsidR="00EC2FC3" w:rsidRDefault="00EC2FC3" w:rsidP="00EC2FC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14:paraId="6B0C4344" w14:textId="77777777" w:rsidR="00EC2FC3" w:rsidRDefault="00EC2FC3" w:rsidP="00EC2FC3">
      <w:pPr>
        <w:ind w:right="-5"/>
        <w:jc w:val="both"/>
        <w:rPr>
          <w:sz w:val="28"/>
          <w:szCs w:val="28"/>
        </w:rPr>
      </w:pPr>
    </w:p>
    <w:p w14:paraId="507D81C3" w14:textId="37833B8F" w:rsidR="00EC2FC3" w:rsidRDefault="00EC2FC3" w:rsidP="00EC2FC3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Признать утратившими силу решения Совета депутатов муниципального образования Чапаевский сельсовет Новоорского района Оренбургской области:</w:t>
      </w:r>
    </w:p>
    <w:p w14:paraId="0BA7D8A1" w14:textId="77777777" w:rsidR="00EC2FC3" w:rsidRDefault="00EC2FC3" w:rsidP="00EC2FC3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79E7EBA1" w14:textId="666B5B2C" w:rsidR="00EC2FC3" w:rsidRDefault="00EC2FC3" w:rsidP="00EC2FC3">
      <w:pPr>
        <w:pStyle w:val="a4"/>
        <w:tabs>
          <w:tab w:val="clear" w:pos="4677"/>
          <w:tab w:val="center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от 30 декабря 2014 № 200 «О нормативах градостроительного проектирования муниципального образования Чапаевский сельсовет Новоорского района Оренбургской области;</w:t>
      </w:r>
    </w:p>
    <w:p w14:paraId="51477EDE" w14:textId="566F838E" w:rsidR="00EC2FC3" w:rsidRDefault="00EC2FC3" w:rsidP="00EC2FC3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 от 26 мая 2022 года № 50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№ 1 в Решение Совета депутатов </w:t>
      </w:r>
      <w:r>
        <w:rPr>
          <w:sz w:val="28"/>
          <w:szCs w:val="28"/>
          <w:lang w:val="ru-RU"/>
        </w:rPr>
        <w:t>муниципального образования Чапаевский сельсовет Новоорского района Оренбургской области от 30.12.2014 № 200 «О нормативах градостроительного проектирования муниципального образования Чапаевский сельсовет Новоорского района Оренбургской области».</w:t>
      </w:r>
    </w:p>
    <w:p w14:paraId="3EDADC65" w14:textId="77777777" w:rsidR="00EC2FC3" w:rsidRDefault="00EC2FC3" w:rsidP="00EC2FC3">
      <w:pPr>
        <w:pStyle w:val="a4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после его обнародования.</w:t>
      </w:r>
    </w:p>
    <w:p w14:paraId="6D45EF0C" w14:textId="77777777" w:rsidR="00EC2FC3" w:rsidRDefault="00EC2FC3" w:rsidP="00EC2FC3">
      <w:pPr>
        <w:pStyle w:val="a4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решения возложить на постоянную комиссию по социальной политике, работе с общественными и религиозными организациями, промышленной политике и агропромышленному комплексу.</w:t>
      </w:r>
    </w:p>
    <w:p w14:paraId="2EF08FD4" w14:textId="77777777" w:rsidR="00EC2FC3" w:rsidRDefault="00EC2FC3" w:rsidP="00EC2FC3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5DCA8437" w14:textId="77777777" w:rsidR="00EC2FC3" w:rsidRDefault="00EC2FC3" w:rsidP="00EC2FC3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3D3F27C5" w14:textId="77777777" w:rsidR="00EC2FC3" w:rsidRDefault="00EC2FC3" w:rsidP="00EC2FC3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3AE578B9" w14:textId="77777777" w:rsidR="00EC2FC3" w:rsidRDefault="00EC2FC3" w:rsidP="00EC2FC3">
      <w:pPr>
        <w:pStyle w:val="a3"/>
        <w:tabs>
          <w:tab w:val="left" w:pos="7950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14:paraId="105527FA" w14:textId="77777777" w:rsidR="00EC2FC3" w:rsidRDefault="00EC2FC3" w:rsidP="00EC2FC3">
      <w:pPr>
        <w:pStyle w:val="a3"/>
        <w:tabs>
          <w:tab w:val="left" w:pos="7950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14:paraId="2DEB6256" w14:textId="1B119A4B" w:rsidR="00EC2FC3" w:rsidRDefault="00EC2FC3" w:rsidP="00EC2FC3">
      <w:r>
        <w:rPr>
          <w:color w:val="000000"/>
          <w:sz w:val="28"/>
          <w:szCs w:val="28"/>
        </w:rPr>
        <w:t xml:space="preserve">Чапаевский сельсовет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А.А.Бутырин</w:t>
      </w:r>
      <w:proofErr w:type="spellEnd"/>
    </w:p>
    <w:p w14:paraId="3A093CAE" w14:textId="77777777" w:rsidR="00EC2FC3" w:rsidRDefault="00EC2FC3"/>
    <w:sectPr w:rsidR="00EC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F06"/>
    <w:multiLevelType w:val="multilevel"/>
    <w:tmpl w:val="72D6F7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82080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E5"/>
    <w:rsid w:val="00175D03"/>
    <w:rsid w:val="00673BE5"/>
    <w:rsid w:val="00997741"/>
    <w:rsid w:val="00AA4EF6"/>
    <w:rsid w:val="00EC2FC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D246"/>
  <w15:chartTrackingRefBased/>
  <w15:docId w15:val="{9C435BB8-EACF-4C3A-8282-34F8059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FC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C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FC3"/>
    <w:pPr>
      <w:spacing w:before="100" w:beforeAutospacing="1" w:after="100" w:afterAutospacing="1"/>
    </w:pPr>
    <w:rPr>
      <w:rFonts w:eastAsia="Times New Roman"/>
      <w14:ligatures w14:val="none"/>
    </w:rPr>
  </w:style>
  <w:style w:type="paragraph" w:styleId="a4">
    <w:name w:val="footer"/>
    <w:basedOn w:val="a"/>
    <w:link w:val="a5"/>
    <w:uiPriority w:val="99"/>
    <w:semiHidden/>
    <w:unhideWhenUsed/>
    <w:rsid w:val="00EC2FC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C2FC3"/>
    <w:rPr>
      <w:rFonts w:ascii="Times New Roman" w:eastAsia="Calibri" w:hAnsi="Times New Roman" w:cs="Times New Roman"/>
      <w:kern w:val="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2F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5</cp:revision>
  <cp:lastPrinted>2024-06-27T11:42:00Z</cp:lastPrinted>
  <dcterms:created xsi:type="dcterms:W3CDTF">2024-05-24T07:25:00Z</dcterms:created>
  <dcterms:modified xsi:type="dcterms:W3CDTF">2024-06-27T11:43:00Z</dcterms:modified>
</cp:coreProperties>
</file>