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B0" w:rsidRPr="00953AB0" w:rsidRDefault="00953AB0" w:rsidP="00953AB0">
      <w:pPr>
        <w:shd w:val="clear" w:color="auto" w:fill="FFFFFF"/>
        <w:spacing w:line="240" w:lineRule="auto"/>
        <w:rPr>
          <w:rFonts w:ascii="Arial" w:eastAsia="Times New Roman" w:hAnsi="Arial" w:cs="Arial"/>
          <w:color w:val="486DAA"/>
          <w:sz w:val="21"/>
          <w:szCs w:val="21"/>
          <w:lang w:eastAsia="ru-RU"/>
        </w:rPr>
      </w:pPr>
      <w:r w:rsidRPr="00953AB0">
        <w:rPr>
          <w:rFonts w:ascii="Arial" w:eastAsia="Times New Roman" w:hAnsi="Arial" w:cs="Arial"/>
          <w:color w:val="486DAA"/>
          <w:sz w:val="21"/>
          <w:szCs w:val="21"/>
          <w:lang w:eastAsia="ru-RU"/>
        </w:rPr>
        <w:t>16.04.2021</w:t>
      </w:r>
    </w:p>
    <w:p w:rsidR="00953AB0" w:rsidRPr="00953AB0" w:rsidRDefault="00953AB0" w:rsidP="00953AB0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53AB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Правила пожарной безопасности</w:t>
      </w:r>
    </w:p>
    <w:p w:rsidR="00953AB0" w:rsidRPr="00953AB0" w:rsidRDefault="00953AB0" w:rsidP="00953A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Пожарный надзор разъясняет новые требования пожарной безопасности по применению открытого огня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53AB0">
        <w:rPr>
          <w:rFonts w:ascii="Segoe UI Symbol" w:eastAsia="Times New Roman" w:hAnsi="Segoe UI Symbol" w:cs="Segoe UI Symbol"/>
          <w:color w:val="333333"/>
          <w:sz w:val="21"/>
          <w:szCs w:val="21"/>
          <w:lang w:eastAsia="ru-RU"/>
        </w:rPr>
        <w:t>⠀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Актуальная редакция Правил противопожарного режима в РФ, вступившая в силу с 1 января, определяет порядок поведения людей, а также содержание территорий и зданий. Требования также касаются садоводов и дачников.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53AB0">
        <w:rPr>
          <w:rFonts w:ascii="Segoe UI Symbol" w:eastAsia="Times New Roman" w:hAnsi="Segoe UI Symbol" w:cs="Segoe UI Symbol"/>
          <w:color w:val="333333"/>
          <w:sz w:val="21"/>
          <w:szCs w:val="21"/>
          <w:lang w:eastAsia="ru-RU"/>
        </w:rPr>
        <w:t>⠀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частности, собственники земельных участков обязаны своевременно убирать на них мусор и сухостой, а также своевременно окашивать их.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53AB0">
        <w:rPr>
          <w:rFonts w:ascii="Segoe UI Symbol" w:eastAsia="Times New Roman" w:hAnsi="Segoe UI Symbol" w:cs="Segoe UI Symbol"/>
          <w:color w:val="333333"/>
          <w:sz w:val="21"/>
          <w:szCs w:val="21"/>
          <w:lang w:eastAsia="ru-RU"/>
        </w:rPr>
        <w:t>⠀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На территориях частных домовладений, землях </w:t>
      </w:r>
      <w:proofErr w:type="spellStart"/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сельхозназначения</w:t>
      </w:r>
      <w:proofErr w:type="spellEnd"/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запрещено разводить костры, использовать открытый огонь для приготовления пищи вне специально отведенных и оборудованных для этого мест.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53AB0">
        <w:rPr>
          <w:rFonts w:ascii="Segoe UI Symbol" w:eastAsia="Times New Roman" w:hAnsi="Segoe UI Symbol" w:cs="Segoe UI Symbol"/>
          <w:color w:val="333333"/>
          <w:sz w:val="21"/>
          <w:szCs w:val="21"/>
          <w:lang w:eastAsia="ru-RU"/>
        </w:rPr>
        <w:t>⠀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 этом правилами не устанавливается полный запрет на использование открытого огня и разведение костров на приусадебных и садовых участках. Это возможно при соблюдении определенных условий и требований пожарной безопасности. Так, сжигать мусор, траву, листву и иные отходы можно на специальных площадках. При этом место для открытого огня должно располагаться на расстоянии не менее 50 метров от ближайшей постройки, от хвойного леса и молодняка его должно отделять 100-метровое расстояние и 30 метров - от лиственного леса. Если данные расстояния выдержать невозможно, то при использовании открытого огня в металлической бочке расстояния могут быть сокращены вдвое. В таком случае у бочки должна быть крышка, а поблизости должны находиться первичные средства пожаротушения. Оставлять без присмотра огонь нельзя. Территория вокруг места использования открытого огня должна быть очищена в радиусе 10 метров от сухостойных деревьев, валежника, сухой травы и других горючих радиусе 10 метров от сухостойных деревьев, валежника, сухой травы и других горючих материалов.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53AB0">
        <w:rPr>
          <w:rFonts w:ascii="Segoe UI Symbol" w:eastAsia="Times New Roman" w:hAnsi="Segoe UI Symbol" w:cs="Segoe UI Symbol"/>
          <w:color w:val="333333"/>
          <w:sz w:val="21"/>
          <w:szCs w:val="21"/>
          <w:lang w:eastAsia="ru-RU"/>
        </w:rPr>
        <w:t>⠀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Мангалы и жаровни можно располагать на расстоянии не менее 5 метров от зданий и построек, а площадка их размещения должна быть очищена от сухой травы и других горючих материалов в радиусе 2-х метров.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53AB0">
        <w:rPr>
          <w:rFonts w:ascii="Segoe UI Symbol" w:eastAsia="Times New Roman" w:hAnsi="Segoe UI Symbol" w:cs="Segoe UI Symbol"/>
          <w:color w:val="333333"/>
          <w:sz w:val="21"/>
          <w:szCs w:val="21"/>
          <w:lang w:eastAsia="ru-RU"/>
        </w:rPr>
        <w:t>⠀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Все это допускается, если органами власти не введен особый противопожарный режим. В период его действия строго запрещается разведение костров, сжигание сухой травы, мусора на территории города, а также проведение всех видов работ с огнем. За нарушение </w:t>
      </w:r>
      <w:r w:rsidRPr="00953A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требований пожарной безопасности в период особого противопожарного режима грозит штраф: для граждан - до 4 тысяч рублей, должностных лиц - до 30 тысяч рублей, юридических лиц – до полумиллиона рублей.</w:t>
      </w:r>
    </w:p>
    <w:p w:rsidR="00740838" w:rsidRDefault="00953AB0">
      <w:bookmarkStart w:id="0" w:name="_GoBack"/>
      <w:bookmarkEnd w:id="0"/>
    </w:p>
    <w:sectPr w:rsidR="0074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B5"/>
    <w:rsid w:val="00953AB0"/>
    <w:rsid w:val="00A91B35"/>
    <w:rsid w:val="00B50EB5"/>
    <w:rsid w:val="00C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Chapaevskii_ss</dc:creator>
  <cp:keywords/>
  <dc:description/>
  <cp:lastModifiedBy>Chapaevskii_ss</cp:lastModifiedBy>
  <cp:revision>3</cp:revision>
  <dcterms:created xsi:type="dcterms:W3CDTF">2021-06-23T04:24:00Z</dcterms:created>
  <dcterms:modified xsi:type="dcterms:W3CDTF">2021-06-23T04:25:00Z</dcterms:modified>
</cp:coreProperties>
</file>