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0" w:rsidRDefault="00A14330" w:rsidP="00A14330">
      <w:pPr>
        <w:pStyle w:val="a3"/>
        <w:spacing w:after="0"/>
        <w:jc w:val="center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Инициативное бюджетирование</w:t>
      </w:r>
    </w:p>
    <w:p w:rsidR="00683480" w:rsidRPr="00683480" w:rsidRDefault="00683480" w:rsidP="00683480">
      <w:pPr>
        <w:pStyle w:val="a3"/>
        <w:spacing w:after="0"/>
        <w:ind w:firstLine="709"/>
        <w:jc w:val="both"/>
        <w:rPr>
          <w:rStyle w:val="a4"/>
          <w:bCs/>
          <w:i w:val="0"/>
          <w:sz w:val="28"/>
          <w:szCs w:val="28"/>
        </w:rPr>
      </w:pPr>
      <w:r w:rsidRPr="00683480">
        <w:rPr>
          <w:rStyle w:val="a4"/>
          <w:bCs/>
          <w:i w:val="0"/>
          <w:sz w:val="28"/>
          <w:szCs w:val="28"/>
        </w:rPr>
        <w:t xml:space="preserve">Механизм финансовой поддержки местных инициатив и вовлечения населения в решении вопросов местного значения на конкурсной основе – инициативное бюджетирование – действует в </w:t>
      </w:r>
      <w:r>
        <w:rPr>
          <w:rStyle w:val="a4"/>
          <w:bCs/>
          <w:i w:val="0"/>
          <w:sz w:val="28"/>
          <w:szCs w:val="28"/>
        </w:rPr>
        <w:t>Оренбургской области</w:t>
      </w:r>
      <w:r w:rsidRPr="00683480">
        <w:rPr>
          <w:rStyle w:val="a4"/>
          <w:bCs/>
          <w:i w:val="0"/>
          <w:sz w:val="28"/>
          <w:szCs w:val="28"/>
        </w:rPr>
        <w:t xml:space="preserve"> с 2017 года. В проекте участвуют сельские поселения и городские округа, имеющие в своем составе сельские населенные пункты. Таким образом, свои инициативы для решения местных вопросов может выдвигать все сельское население региона.</w:t>
      </w:r>
    </w:p>
    <w:p w:rsidR="00683480" w:rsidRDefault="00683480" w:rsidP="00683480">
      <w:pPr>
        <w:pStyle w:val="a3"/>
        <w:spacing w:after="0"/>
        <w:ind w:firstLine="709"/>
        <w:jc w:val="both"/>
        <w:rPr>
          <w:rStyle w:val="a4"/>
          <w:bCs/>
          <w:i w:val="0"/>
          <w:sz w:val="28"/>
          <w:szCs w:val="28"/>
        </w:rPr>
      </w:pPr>
      <w:r w:rsidRPr="00683480">
        <w:rPr>
          <w:rStyle w:val="a4"/>
          <w:bCs/>
          <w:i w:val="0"/>
          <w:sz w:val="28"/>
          <w:szCs w:val="28"/>
        </w:rPr>
        <w:t>На один проект из областного бюджета может быть выделено до 1,</w:t>
      </w:r>
      <w:r w:rsidR="009360A8">
        <w:rPr>
          <w:rStyle w:val="a4"/>
          <w:bCs/>
          <w:i w:val="0"/>
          <w:sz w:val="28"/>
          <w:szCs w:val="28"/>
        </w:rPr>
        <w:t>5</w:t>
      </w:r>
      <w:r w:rsidRPr="00683480">
        <w:rPr>
          <w:rStyle w:val="a4"/>
          <w:bCs/>
          <w:i w:val="0"/>
          <w:sz w:val="28"/>
          <w:szCs w:val="28"/>
        </w:rPr>
        <w:t xml:space="preserve"> млн рублей при условии привлечения средств местных бюджетов, самих граждан, а также спонсоров.</w:t>
      </w:r>
    </w:p>
    <w:p w:rsidR="009360A8" w:rsidRPr="009360A8" w:rsidRDefault="009360A8" w:rsidP="009360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значения, установленные Федеральным законом от 6 октября 2003 года N 131-ФЗ "Об общих принципах организации местного самоуправления в Российской Федерации" и предусматривающие мероприятия по развитию следующих типов объектов общественной инфраструктуры: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электро-, тепл</w:t>
      </w:r>
      <w:proofErr w:type="gramStart"/>
      <w:r w:rsidRPr="009360A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360A8">
        <w:rPr>
          <w:rFonts w:ascii="Times New Roman" w:eastAsia="Calibri" w:hAnsi="Times New Roman" w:cs="Times New Roman"/>
          <w:sz w:val="28"/>
          <w:szCs w:val="28"/>
        </w:rPr>
        <w:t>, газо- и водоснабжения, водоотведения, снабжения населения топливом;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благоустройства;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автомобильные дороги местного значения и сооружения на них;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для обеспечения жителей услугами бытового обслуживания;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игровые площадки;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библиотечного обслуживания населения;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культуры;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места массового отдыха населения;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места захоронения;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коммунальная техника и оборудование к ней.</w:t>
      </w: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0A8" w:rsidRPr="009360A8" w:rsidRDefault="009360A8" w:rsidP="00936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0A8">
        <w:rPr>
          <w:rFonts w:ascii="Times New Roman" w:eastAsia="Calibri" w:hAnsi="Times New Roman" w:cs="Times New Roman"/>
          <w:sz w:val="28"/>
          <w:szCs w:val="28"/>
        </w:rPr>
        <w:t>Обязательное условие</w:t>
      </w:r>
      <w:r w:rsidR="005B3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60A8">
        <w:rPr>
          <w:rFonts w:ascii="Times New Roman" w:eastAsia="Calibri" w:hAnsi="Times New Roman" w:cs="Times New Roman"/>
          <w:sz w:val="28"/>
          <w:szCs w:val="28"/>
        </w:rPr>
        <w:t xml:space="preserve">- все объекты подлежащие ремонту, реконструкции </w:t>
      </w:r>
      <w:proofErr w:type="gramStart"/>
      <w:r w:rsidRPr="009360A8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9360A8">
        <w:rPr>
          <w:rFonts w:ascii="Times New Roman" w:eastAsia="Calibri" w:hAnsi="Times New Roman" w:cs="Times New Roman"/>
          <w:sz w:val="28"/>
          <w:szCs w:val="28"/>
        </w:rPr>
        <w:t>олжны быть в собственности поселения</w:t>
      </w:r>
      <w:r w:rsidR="00AB7513" w:rsidRPr="00AB75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0A8" w:rsidRPr="009360A8" w:rsidRDefault="009360A8" w:rsidP="009360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="00AB7513">
        <w:rPr>
          <w:sz w:val="28"/>
          <w:szCs w:val="28"/>
        </w:rPr>
        <w:t>,</w:t>
      </w:r>
      <w:r>
        <w:rPr>
          <w:sz w:val="28"/>
          <w:szCs w:val="28"/>
        </w:rPr>
        <w:t xml:space="preserve"> с реализацией проектов в 2024 году</w:t>
      </w:r>
      <w:r w:rsidR="00AB751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9360A8">
        <w:rPr>
          <w:sz w:val="28"/>
          <w:szCs w:val="28"/>
        </w:rPr>
        <w:t xml:space="preserve"> конкурсному отбору были допущены 402 инициативы жителей из 12 городских округов и 29 муниципальных районов области. Вся область была вовлечена в процесс отбора инициатив сельских жителей.</w:t>
      </w:r>
    </w:p>
    <w:p w:rsidR="009360A8" w:rsidRPr="009360A8" w:rsidRDefault="009360A8" w:rsidP="009360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0A8">
        <w:rPr>
          <w:sz w:val="28"/>
          <w:szCs w:val="28"/>
        </w:rPr>
        <w:t>Общая стоимость 402 проектов составила 547,6 млн рублей. При этом заявлены следующие источники финансирования для их реализации:</w:t>
      </w:r>
    </w:p>
    <w:p w:rsidR="009360A8" w:rsidRPr="009360A8" w:rsidRDefault="009360A8" w:rsidP="009360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0A8">
        <w:rPr>
          <w:sz w:val="28"/>
          <w:szCs w:val="28"/>
        </w:rPr>
        <w:t xml:space="preserve">субсидия из областного бюджета – 341,0 </w:t>
      </w:r>
      <w:proofErr w:type="gramStart"/>
      <w:r w:rsidRPr="009360A8">
        <w:rPr>
          <w:sz w:val="28"/>
          <w:szCs w:val="28"/>
        </w:rPr>
        <w:t>млн</w:t>
      </w:r>
      <w:proofErr w:type="gramEnd"/>
      <w:r w:rsidRPr="009360A8">
        <w:rPr>
          <w:sz w:val="28"/>
          <w:szCs w:val="28"/>
        </w:rPr>
        <w:t xml:space="preserve"> рублей;</w:t>
      </w:r>
    </w:p>
    <w:p w:rsidR="009360A8" w:rsidRPr="009360A8" w:rsidRDefault="009360A8" w:rsidP="009360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0A8">
        <w:rPr>
          <w:sz w:val="28"/>
          <w:szCs w:val="28"/>
        </w:rPr>
        <w:lastRenderedPageBreak/>
        <w:t xml:space="preserve">средства местных бюджетов – 126,1 </w:t>
      </w:r>
      <w:proofErr w:type="gramStart"/>
      <w:r w:rsidRPr="009360A8">
        <w:rPr>
          <w:sz w:val="28"/>
          <w:szCs w:val="28"/>
        </w:rPr>
        <w:t>млн</w:t>
      </w:r>
      <w:proofErr w:type="gramEnd"/>
      <w:r w:rsidRPr="009360A8">
        <w:rPr>
          <w:sz w:val="28"/>
          <w:szCs w:val="28"/>
        </w:rPr>
        <w:t xml:space="preserve"> рублей (в том числе средства, распределяемые из областного бюджета исходя из реализации социально значимых мероприятий – 29,6 млн рублей);</w:t>
      </w:r>
    </w:p>
    <w:p w:rsidR="009360A8" w:rsidRDefault="009360A8" w:rsidP="009360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60A8">
        <w:rPr>
          <w:sz w:val="28"/>
          <w:szCs w:val="28"/>
        </w:rPr>
        <w:t xml:space="preserve">инициативные платежи – 80,5 </w:t>
      </w:r>
      <w:proofErr w:type="gramStart"/>
      <w:r w:rsidRPr="009360A8">
        <w:rPr>
          <w:sz w:val="28"/>
          <w:szCs w:val="28"/>
        </w:rPr>
        <w:t>млн</w:t>
      </w:r>
      <w:proofErr w:type="gramEnd"/>
      <w:r w:rsidRPr="009360A8">
        <w:rPr>
          <w:sz w:val="28"/>
          <w:szCs w:val="28"/>
        </w:rPr>
        <w:t xml:space="preserve"> рублей.</w:t>
      </w:r>
    </w:p>
    <w:p w:rsidR="009360A8" w:rsidRPr="009360A8" w:rsidRDefault="009360A8" w:rsidP="009360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2BD6" w:rsidRDefault="00683480" w:rsidP="0050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80">
        <w:rPr>
          <w:rFonts w:ascii="Times New Roman" w:hAnsi="Times New Roman" w:cs="Times New Roman"/>
          <w:sz w:val="28"/>
          <w:szCs w:val="28"/>
        </w:rPr>
        <w:t xml:space="preserve"> 202</w:t>
      </w:r>
      <w:r w:rsidR="009360A8">
        <w:rPr>
          <w:rFonts w:ascii="Times New Roman" w:hAnsi="Times New Roman" w:cs="Times New Roman"/>
          <w:sz w:val="28"/>
          <w:szCs w:val="28"/>
        </w:rPr>
        <w:t>4</w:t>
      </w:r>
      <w:r w:rsidRPr="006834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продолжиться конкурсный отбор в рамках инициативного бюджетирования на реализацию проектов в 202</w:t>
      </w:r>
      <w:r w:rsidR="009360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83480" w:rsidRDefault="00683480" w:rsidP="0068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80">
        <w:rPr>
          <w:rFonts w:ascii="Times New Roman" w:hAnsi="Times New Roman" w:cs="Times New Roman"/>
          <w:sz w:val="28"/>
          <w:szCs w:val="28"/>
        </w:rPr>
        <w:t xml:space="preserve">Реализация практик инициативного бюджетирования позволит удовлетворить наиболее острые потребности населения, увеличить уровень вовлеченности жителей Новоорского района в процесс непосредственного участия в решении вопросов местного значения, а также повысить эффективность расходования средств областного и местного бюджетов. </w:t>
      </w:r>
    </w:p>
    <w:p w:rsidR="00A14330" w:rsidRDefault="00A14330" w:rsidP="0068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80" w:rsidRDefault="00683480" w:rsidP="0068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жителей принять </w:t>
      </w:r>
      <w:r w:rsidR="00A14330">
        <w:rPr>
          <w:rFonts w:ascii="Times New Roman" w:hAnsi="Times New Roman" w:cs="Times New Roman"/>
          <w:sz w:val="28"/>
          <w:szCs w:val="28"/>
        </w:rPr>
        <w:t>активное участие!!!</w:t>
      </w:r>
    </w:p>
    <w:p w:rsidR="00683480" w:rsidRPr="00683480" w:rsidRDefault="00683480" w:rsidP="0050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480" w:rsidRPr="00683480" w:rsidSect="00A865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8F" w:rsidRDefault="00ED638F" w:rsidP="00A865E1">
      <w:pPr>
        <w:spacing w:after="0" w:line="240" w:lineRule="auto"/>
      </w:pPr>
      <w:r>
        <w:separator/>
      </w:r>
    </w:p>
  </w:endnote>
  <w:endnote w:type="continuationSeparator" w:id="0">
    <w:p w:rsidR="00ED638F" w:rsidRDefault="00ED638F" w:rsidP="00A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8F" w:rsidRDefault="00ED638F" w:rsidP="00A865E1">
      <w:pPr>
        <w:spacing w:after="0" w:line="240" w:lineRule="auto"/>
      </w:pPr>
      <w:r>
        <w:separator/>
      </w:r>
    </w:p>
  </w:footnote>
  <w:footnote w:type="continuationSeparator" w:id="0">
    <w:p w:rsidR="00ED638F" w:rsidRDefault="00ED638F" w:rsidP="00A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66278"/>
      <w:docPartObj>
        <w:docPartGallery w:val="Page Numbers (Top of Page)"/>
        <w:docPartUnique/>
      </w:docPartObj>
    </w:sdtPr>
    <w:sdtEndPr/>
    <w:sdtContent>
      <w:p w:rsidR="00683480" w:rsidRDefault="00683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B0">
          <w:rPr>
            <w:noProof/>
          </w:rPr>
          <w:t>2</w:t>
        </w:r>
        <w:r>
          <w:fldChar w:fldCharType="end"/>
        </w:r>
      </w:p>
    </w:sdtContent>
  </w:sdt>
  <w:p w:rsidR="00683480" w:rsidRDefault="006834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1E"/>
    <w:rsid w:val="00016F86"/>
    <w:rsid w:val="00091856"/>
    <w:rsid w:val="000D14C8"/>
    <w:rsid w:val="00107F1F"/>
    <w:rsid w:val="001147F5"/>
    <w:rsid w:val="00136B3B"/>
    <w:rsid w:val="001A67D5"/>
    <w:rsid w:val="00271A51"/>
    <w:rsid w:val="002C1428"/>
    <w:rsid w:val="002C4640"/>
    <w:rsid w:val="002E4413"/>
    <w:rsid w:val="00355457"/>
    <w:rsid w:val="0036619C"/>
    <w:rsid w:val="003830A5"/>
    <w:rsid w:val="003A171E"/>
    <w:rsid w:val="00417691"/>
    <w:rsid w:val="00422605"/>
    <w:rsid w:val="004939CE"/>
    <w:rsid w:val="004A410D"/>
    <w:rsid w:val="004D04B8"/>
    <w:rsid w:val="00501F3F"/>
    <w:rsid w:val="00504904"/>
    <w:rsid w:val="0050522E"/>
    <w:rsid w:val="00595127"/>
    <w:rsid w:val="005A367B"/>
    <w:rsid w:val="005A43B1"/>
    <w:rsid w:val="005B3DB0"/>
    <w:rsid w:val="00643174"/>
    <w:rsid w:val="00683480"/>
    <w:rsid w:val="006C71F9"/>
    <w:rsid w:val="006D0F5E"/>
    <w:rsid w:val="007C1D93"/>
    <w:rsid w:val="007D2BD6"/>
    <w:rsid w:val="007D5AAD"/>
    <w:rsid w:val="008445B6"/>
    <w:rsid w:val="00895996"/>
    <w:rsid w:val="008C0D68"/>
    <w:rsid w:val="008E168B"/>
    <w:rsid w:val="008F2081"/>
    <w:rsid w:val="009071D9"/>
    <w:rsid w:val="00912511"/>
    <w:rsid w:val="00913532"/>
    <w:rsid w:val="009360A8"/>
    <w:rsid w:val="009458E8"/>
    <w:rsid w:val="0099682A"/>
    <w:rsid w:val="009B0052"/>
    <w:rsid w:val="009D6B07"/>
    <w:rsid w:val="009E5FBA"/>
    <w:rsid w:val="009E7E2E"/>
    <w:rsid w:val="009F06E8"/>
    <w:rsid w:val="00A013E8"/>
    <w:rsid w:val="00A14330"/>
    <w:rsid w:val="00A865E1"/>
    <w:rsid w:val="00AA348B"/>
    <w:rsid w:val="00AB7513"/>
    <w:rsid w:val="00AC58E4"/>
    <w:rsid w:val="00B56050"/>
    <w:rsid w:val="00B63E37"/>
    <w:rsid w:val="00B716EB"/>
    <w:rsid w:val="00BA2A70"/>
    <w:rsid w:val="00BC61FC"/>
    <w:rsid w:val="00BF3FF2"/>
    <w:rsid w:val="00C03A59"/>
    <w:rsid w:val="00C35799"/>
    <w:rsid w:val="00C46F69"/>
    <w:rsid w:val="00C518DB"/>
    <w:rsid w:val="00C60AAC"/>
    <w:rsid w:val="00CB0E1B"/>
    <w:rsid w:val="00CD0C29"/>
    <w:rsid w:val="00CF7F76"/>
    <w:rsid w:val="00D474F0"/>
    <w:rsid w:val="00D6711F"/>
    <w:rsid w:val="00D70A77"/>
    <w:rsid w:val="00DD3C6B"/>
    <w:rsid w:val="00E15B4A"/>
    <w:rsid w:val="00E32D7A"/>
    <w:rsid w:val="00ED638F"/>
    <w:rsid w:val="00F01215"/>
    <w:rsid w:val="00F66C8F"/>
    <w:rsid w:val="00F84A45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5E1"/>
  </w:style>
  <w:style w:type="paragraph" w:styleId="a9">
    <w:name w:val="footer"/>
    <w:basedOn w:val="a"/>
    <w:link w:val="aa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5E1"/>
  </w:style>
  <w:style w:type="paragraph" w:styleId="a9">
    <w:name w:val="footer"/>
    <w:basedOn w:val="a"/>
    <w:link w:val="aa"/>
    <w:uiPriority w:val="99"/>
    <w:unhideWhenUsed/>
    <w:rsid w:val="00A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9523-D484-4F06-9910-DFC1097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Stepanova</cp:lastModifiedBy>
  <cp:revision>5</cp:revision>
  <cp:lastPrinted>2020-06-11T06:57:00Z</cp:lastPrinted>
  <dcterms:created xsi:type="dcterms:W3CDTF">2021-06-02T06:38:00Z</dcterms:created>
  <dcterms:modified xsi:type="dcterms:W3CDTF">2024-03-27T07:31:00Z</dcterms:modified>
</cp:coreProperties>
</file>