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ook w:val="04A0"/>
      </w:tblPr>
      <w:tblGrid>
        <w:gridCol w:w="4331"/>
        <w:gridCol w:w="4741"/>
      </w:tblGrid>
      <w:tr w:rsidR="005E1B3B" w:rsidTr="005E1B3B">
        <w:tc>
          <w:tcPr>
            <w:tcW w:w="4331" w:type="dxa"/>
          </w:tcPr>
          <w:p w:rsidR="005E1B3B" w:rsidRDefault="005E1B3B"/>
        </w:tc>
        <w:tc>
          <w:tcPr>
            <w:tcW w:w="4741" w:type="dxa"/>
          </w:tcPr>
          <w:p w:rsidR="005E1B3B" w:rsidRDefault="005E1B3B">
            <w:pPr>
              <w:rPr>
                <w:sz w:val="28"/>
                <w:szCs w:val="28"/>
              </w:rPr>
            </w:pPr>
          </w:p>
          <w:p w:rsidR="005E1B3B" w:rsidRDefault="005E1B3B">
            <w:pPr>
              <w:rPr>
                <w:sz w:val="28"/>
                <w:szCs w:val="28"/>
              </w:rPr>
            </w:pPr>
          </w:p>
          <w:p w:rsidR="005E1B3B" w:rsidRDefault="005E1B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E1B3B" w:rsidRDefault="005E1B3B"/>
        </w:tc>
      </w:tr>
    </w:tbl>
    <w:p w:rsidR="005E1B3B" w:rsidRDefault="005E1B3B" w:rsidP="005E1B3B">
      <w:pPr>
        <w:spacing w:after="1" w:line="280" w:lineRule="atLeast"/>
        <w:rPr>
          <w:sz w:val="28"/>
          <w:szCs w:val="28"/>
        </w:rPr>
      </w:pPr>
    </w:p>
    <w:p w:rsidR="005E1B3B" w:rsidRDefault="005E1B3B" w:rsidP="005E1B3B">
      <w:pPr>
        <w:spacing w:after="1" w:line="280" w:lineRule="atLeast"/>
        <w:ind w:firstLine="851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Согласно Закона</w:t>
      </w:r>
      <w:proofErr w:type="gramEnd"/>
      <w:r>
        <w:rPr>
          <w:b/>
          <w:sz w:val="28"/>
          <w:szCs w:val="28"/>
        </w:rPr>
        <w:t xml:space="preserve"> Оренбургской области от 27 июня 2012 года № 886/253-V-ОЗ «О бесплатной юридической помощи в Оренбургской области» отдельные категории граждан имеют право на правовое консультирование в устной и письменной форме, составление за них заявлений, жалоб, ходатайств и других документы правового характера, представительство интересов в суде.</w:t>
      </w:r>
    </w:p>
    <w:p w:rsidR="005E1B3B" w:rsidRDefault="005E1B3B" w:rsidP="005E1B3B">
      <w:pPr>
        <w:spacing w:after="1" w:line="280" w:lineRule="atLeast"/>
        <w:ind w:firstLine="851"/>
        <w:jc w:val="both"/>
        <w:rPr>
          <w:sz w:val="28"/>
          <w:szCs w:val="28"/>
        </w:rPr>
      </w:pPr>
    </w:p>
    <w:p w:rsidR="005E1B3B" w:rsidRDefault="005E1B3B" w:rsidP="005E1B3B">
      <w:pPr>
        <w:spacing w:after="1" w:line="280" w:lineRule="atLeas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Бесплатная юридическая помощь оказывается следующим категориям граждан: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Оренбургской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в случае обращения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граждане, которые родились в период с 3 сентября 1927 года по 3 сентября 1945 года ("Дети войны"), - по вопросам предоставления мер социальной поддержки, установленных </w:t>
      </w:r>
      <w:hyperlink r:id="rId4" w:history="1">
        <w:r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от 31 октября 2014 года N 2575/733-V-ОЗ "О мерах социальной поддержки отдельных категорий граждан, проживающих в Оренбургской области";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граждане, имеющие право на бесплатную юридическую помощь в соответствии с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8.1) граждане, пострадавшие в результате чрезвычайной ситуации: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дети погибшего (умершего) в результате чрезвычайной ситуации;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родители погибшего (умершего) в результате чрезвычайной ситуации;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>
        <w:rPr>
          <w:rFonts w:ascii="Times New Roman" w:hAnsi="Times New Roman" w:cs="Times New Roman"/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5E1B3B" w:rsidRDefault="005E1B3B" w:rsidP="005E1B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8.1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от 12.01.2015 N 2937/811-V-ОЗ)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8.2) граждане,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Оренбургской области;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бывшие несовершеннолетние узники концлагерей, гетто и других мест принудительного содержания, созданных фашистами и их союзниками в период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торой мировой войны;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11) граждане, имевшие статус детей-сирот и детей, оставшихся без попечения родителей, а также лиц из числа детей-сирот и детей, оставшихся без попечения родителей, детей, находящихся под опекой (попечительством), по окончании пребывания в образовательных и иных учреждениях, после прекращения опеки (попечительства), не реализовавшие свое право на получение жилого помещения, если они обращаются за оказанием бесплатной юридической помощи по вопросам, связанным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жилья;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реабилитированные лица в соответствии с </w:t>
      </w:r>
      <w:hyperlink r:id="rId7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18 октября 1991 года N 1761-I "О реабилитации жертв политических репрессий";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лица, освобожденные из мест лишения свободы, в течение шести месяцев со дня освобождения, если они обращаются за оказанием бесплатной юридической помощи по вопросам трудоустройства, пенсионного обеспечения, социальной защиты и жилищного законодательства;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вдовы (вдовцы) ветеранов Великой Отечественной войны, Героев Российской Федерации, Героев Советского Союза, Героев Социалистического Труда, Героев Труда Российской Федерации;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члены семей погибших (умерших) ветеранов боевых действий;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вдовы (вдовцы) и несовершеннолетние члены семей сотрудников правоохранительных органов, военнослужащих, сотрудников и работников Государственной противопожарной службы, муниципальной пожарной охраны, погибших при исполнении служебных обязанностей;</w:t>
      </w:r>
    </w:p>
    <w:p w:rsidR="005E1B3B" w:rsidRDefault="005E1B3B" w:rsidP="005E1B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B3B" w:rsidRDefault="005E1B3B" w:rsidP="005E1B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17) лица, награжденные знаком "Жителю блокадного Ленинграда";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одинокие матери или отцы, воспитывающие ребенка в возрасте до восемнадцати лет (по вопросам, связанным с защитой прав и свобод ребенка);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20) граждане, являющиеся членами народных дружин и общественных объединений правоохранительной направленности, принимающие в их составе участие в охране общественного порядка;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граждане предпенсионного возраста, под которым понимается предшествующий назначению страховой пенсии по старости в соответствии с пенсионным законодательством Российской Федерации возрастной период продолжительностью до пяти лет, признанные в установленном порядке безработными;</w:t>
      </w:r>
    </w:p>
    <w:p w:rsidR="005E1B3B" w:rsidRDefault="005E1B3B" w:rsidP="005E1B3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7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22)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8" w:history="1">
        <w:r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пункте 6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5E1B3B" w:rsidRDefault="005E1B3B" w:rsidP="005E1B3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>23)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организацией, содействующей выполнению задач, возложенных на Вооруженные Силы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2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>24)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лиц.</w:t>
      </w:r>
      <w:proofErr w:type="gramEnd"/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на получение бесплатной юридической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имеют прибывшие на территорию Оренбургской области начиная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января 2022 года:</w:t>
      </w:r>
    </w:p>
    <w:p w:rsidR="005E1B3B" w:rsidRDefault="005E1B3B" w:rsidP="005E1B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Украины;</w:t>
      </w:r>
    </w:p>
    <w:p w:rsidR="005E1B3B" w:rsidRDefault="005E1B3B" w:rsidP="005E1B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состоявшие в гражданстве Донецкой Народной Республики или Луганской Народной Республики;</w:t>
      </w:r>
    </w:p>
    <w:p w:rsidR="005E1B3B" w:rsidRDefault="005E1B3B" w:rsidP="005E1B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 без гражданства, которые ранее постоянно проживали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5E1B3B" w:rsidRDefault="005E1B3B" w:rsidP="005E1B3B">
      <w:pPr>
        <w:spacing w:after="1" w:line="280" w:lineRule="atLeas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указанных выше категорий граждан ГКУ «Госюрбюро Оренбургской области» и адвокаты должны осуществлять правовое консультирование в устной и письменной форме, составлять для них заявления, жалобы, ходатайства и другие документы правового характера в следующих случаях: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помещения;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защита прав потребителей (в части предоставления коммунальных услуг);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отказ работодателя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нарушающий гарантии, установленные Трудовым </w:t>
      </w:r>
      <w:hyperlink r:id="rId9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установление и оспаривание отцовства (материнства), взыскание алиментов;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реабилитация граждан, пострадавших от политических репрессий;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ограничение дееспособности;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13) обжалование нарушений прав и свобод граждан при оказании психиатрической помощи;</w:t>
      </w:r>
    </w:p>
    <w:p w:rsidR="005E1B3B" w:rsidRDefault="005E1B3B" w:rsidP="005E1B3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5E1B3B" w:rsidRDefault="005E1B3B" w:rsidP="005E1B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медико-социальная экспертиза и реабилитация инвалидов;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обжалование во внесудебном порядке актов органов государственной власти, органов местного самоуправления муниципальных образований области и должностных лиц;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установление фактов, имеющих юридическое значение;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защита нарушенных прав граждан при взыскании просроченной задолженности кредитором или лицом, действующим от его имени и (или) в его интересах;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лишение, ограничение родительских прав, восстановление в родительских правах;</w:t>
      </w:r>
    </w:p>
    <w:p w:rsidR="005E1B3B" w:rsidRDefault="005E1B3B" w:rsidP="005E1B3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обеспечение денежным довольствием военнослужащих и предоставление им отдельных выплат в соответствии с Федеральным </w:t>
      </w:r>
      <w:hyperlink r:id="rId10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ноября 2011 года N 306-ФЗ "О денежном довольствии военнослужащих и предоставлении им отдельных выплат";</w:t>
      </w:r>
    </w:p>
    <w:p w:rsidR="005E1B3B" w:rsidRDefault="005E1B3B" w:rsidP="005E1B3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предоставление льгот, социальных гарантий и компенсаций;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предоставление льгот, социальных гарантий и компенсаций;</w:t>
      </w:r>
    </w:p>
    <w:p w:rsidR="005E1B3B" w:rsidRDefault="005E1B3B" w:rsidP="005E1B3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 признание гражданина;</w:t>
      </w:r>
    </w:p>
    <w:p w:rsidR="005E1B3B" w:rsidRDefault="005E1B3B" w:rsidP="005E1B3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24) объявление гражданина умершим;</w:t>
      </w:r>
      <w:proofErr w:type="gramEnd"/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25) наследование имущества умерших (погибших) граждан из числа лиц, указанных в </w:t>
      </w:r>
      <w:hyperlink r:id="rId11" w:anchor="P107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anchor="P112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24 части 1 статьи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(за исключением членов их семей);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26) признание, восстановление и защита наследственных прав лиц, указанных в </w:t>
      </w:r>
      <w:hyperlink r:id="rId13" w:anchor="P107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anchor="P112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24 части 1 статьи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(за исключением членов их семей).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юридическое бюро, адвокаты представляют в судах, государственных и муниципальных органах, организациях интересы лиц, указанных в </w:t>
      </w:r>
      <w:hyperlink r:id="rId15" w:anchor="P54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Закона, если они являются: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истцами и ответчиками при рассмотрении судами дел: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о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  <w:proofErr w:type="gramEnd"/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истцами (заявителями) при рассмотрении судами дел: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взыскании алиментов;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 защите прав потребителей (в части предоставления коммунальных услуг);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 отказе работодателя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трудового договора, нарушении гарантий, установленных Трудовым </w:t>
      </w:r>
      <w:hyperlink r:id="rId16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работодателя";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гражданами, в отношении которых судом рассматривается заявление о признании их недееспособными;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гражданами, пострадавшими от политических репрессий, - по вопросам, связанным с реабилитацией;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одинокими матерями или отцами, воспитывающими несовершеннолетнего ребенка в возрасте до восемнадцати лет, - по вопросам, связанным с защитой прав и свобод такого ребенка;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членами семей лиц, указанных в </w:t>
      </w:r>
      <w:hyperlink r:id="rId17" w:anchor="P107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anchor="P112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24 части 1 статьи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Закона (за исключением членов их семей), - по вопросам наследования имущества умерших (погибших) граждан из числа лиц, указанных в </w:t>
      </w:r>
      <w:hyperlink r:id="rId19" w:anchor="P107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anchor="P112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24 части 1 статьи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Закона (за исключением членов их семей);</w:t>
      </w:r>
    </w:p>
    <w:p w:rsidR="005E1B3B" w:rsidRDefault="005E1B3B" w:rsidP="005E1B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лицами, указанными в </w:t>
      </w:r>
      <w:hyperlink r:id="rId21" w:anchor="P107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anchor="P112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24 части 1 статьи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Закона (за исключением членов их семей), - по вопросам признания, восстановления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наследственных прав.</w:t>
      </w:r>
    </w:p>
    <w:p w:rsidR="005E1B3B" w:rsidRDefault="005E1B3B" w:rsidP="005E1B3B">
      <w:pPr>
        <w:spacing w:after="1" w:line="280" w:lineRule="atLeast"/>
        <w:jc w:val="both"/>
        <w:rPr>
          <w:sz w:val="28"/>
          <w:szCs w:val="28"/>
        </w:rPr>
      </w:pPr>
    </w:p>
    <w:p w:rsidR="005E1B3B" w:rsidRDefault="000E1DD1" w:rsidP="005E1B3B">
      <w:pPr>
        <w:spacing w:after="1" w:line="280" w:lineRule="atLeast"/>
        <w:jc w:val="center"/>
      </w:pPr>
      <w:r>
        <w:pict>
          <v:shape id="Полилиния 1" o:spid="_x0000_s1026" style="position:absolute;left:0;text-align:left;margin-left:184.15pt;margin-top:15.7pt;width: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0,10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" adj="0,,0" path="m,nfl100000,100000e" filled="f" strokeweight=".74pt">
            <v:stroke joinstyle="round"/>
            <v:formulas/>
            <v:path o:connecttype="custom" o:connectlocs="0,0;1079500,1" o:connectangles="0,0" textboxrect="0,0,100000,0"/>
          </v:shape>
        </w:pict>
      </w:r>
    </w:p>
    <w:p w:rsidR="005E1B3B" w:rsidRDefault="005E1B3B" w:rsidP="005E1B3B">
      <w:pPr>
        <w:pStyle w:val="a3"/>
        <w:spacing w:after="0"/>
        <w:rPr>
          <w:rFonts w:ascii="Times New Roman" w:hAnsi="Times New Roman"/>
          <w:noProof/>
          <w:szCs w:val="20"/>
        </w:rPr>
      </w:pPr>
    </w:p>
    <w:p w:rsidR="002B2032" w:rsidRDefault="002B2032"/>
    <w:sectPr w:rsidR="002B2032" w:rsidSect="002B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B3B"/>
    <w:rsid w:val="00016D80"/>
    <w:rsid w:val="00040B1A"/>
    <w:rsid w:val="0005102E"/>
    <w:rsid w:val="00071112"/>
    <w:rsid w:val="00081BCD"/>
    <w:rsid w:val="000964D3"/>
    <w:rsid w:val="000E1DD1"/>
    <w:rsid w:val="000F2E58"/>
    <w:rsid w:val="00190CAF"/>
    <w:rsid w:val="001F25F4"/>
    <w:rsid w:val="001F3997"/>
    <w:rsid w:val="002317EF"/>
    <w:rsid w:val="002B2032"/>
    <w:rsid w:val="002C3242"/>
    <w:rsid w:val="002C3D4D"/>
    <w:rsid w:val="002F0A7D"/>
    <w:rsid w:val="003034F0"/>
    <w:rsid w:val="0033564C"/>
    <w:rsid w:val="003773C3"/>
    <w:rsid w:val="00397DF6"/>
    <w:rsid w:val="003B6179"/>
    <w:rsid w:val="003F0AEB"/>
    <w:rsid w:val="0040397C"/>
    <w:rsid w:val="004342AC"/>
    <w:rsid w:val="00472D25"/>
    <w:rsid w:val="00475CDE"/>
    <w:rsid w:val="004818E7"/>
    <w:rsid w:val="00551125"/>
    <w:rsid w:val="0055638A"/>
    <w:rsid w:val="005E1B3B"/>
    <w:rsid w:val="00644B71"/>
    <w:rsid w:val="006B04E1"/>
    <w:rsid w:val="00761189"/>
    <w:rsid w:val="007C6132"/>
    <w:rsid w:val="0081610F"/>
    <w:rsid w:val="009118C7"/>
    <w:rsid w:val="00944ADA"/>
    <w:rsid w:val="009539E1"/>
    <w:rsid w:val="009B2E3A"/>
    <w:rsid w:val="00A2506D"/>
    <w:rsid w:val="00A35F5B"/>
    <w:rsid w:val="00A63E38"/>
    <w:rsid w:val="00AA0196"/>
    <w:rsid w:val="00AB3A53"/>
    <w:rsid w:val="00AB7BE6"/>
    <w:rsid w:val="00AC4B3A"/>
    <w:rsid w:val="00B24155"/>
    <w:rsid w:val="00B26BFB"/>
    <w:rsid w:val="00B33624"/>
    <w:rsid w:val="00B87700"/>
    <w:rsid w:val="00BA70E3"/>
    <w:rsid w:val="00BD1C90"/>
    <w:rsid w:val="00CB197E"/>
    <w:rsid w:val="00CF74AF"/>
    <w:rsid w:val="00D41B2F"/>
    <w:rsid w:val="00DA4466"/>
    <w:rsid w:val="00DA51B3"/>
    <w:rsid w:val="00DE47B0"/>
    <w:rsid w:val="00E25279"/>
    <w:rsid w:val="00E640A4"/>
    <w:rsid w:val="00EE100A"/>
    <w:rsid w:val="00F43413"/>
    <w:rsid w:val="00F513B7"/>
    <w:rsid w:val="00F75378"/>
    <w:rsid w:val="00F8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1B3B"/>
    <w:pPr>
      <w:widowControl w:val="0"/>
      <w:suppressAutoHyphens/>
      <w:spacing w:after="120"/>
    </w:pPr>
    <w:rPr>
      <w:rFonts w:ascii="Arial" w:eastAsia="Lucida Sans Unicode" w:hAnsi="Arial"/>
      <w:kern w:val="2"/>
      <w:sz w:val="20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5E1B3B"/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ConsPlusNormal">
    <w:name w:val="ConsPlusNormal"/>
    <w:rsid w:val="005E1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5E1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0723&amp;dst=100339" TargetMode="External"/><Relationship Id="rId13" Type="http://schemas.openxmlformats.org/officeDocument/2006/relationships/hyperlink" Target="file:///\\172.31.99.55\&#1086;&#1073;&#1097;&#1072;&#1103;%20&#1087;&#1072;&#1087;&#1082;&#1072;\&#1075;&#1083;.&#1089;&#1087;&#1077;&#1094;.%20&#1063;&#1077;&#1088;&#1085;&#1080;&#1095;&#1082;&#1080;&#1085;&#1072;%20&#1070;.&#1057;\&#1055;&#1048;&#1057;&#1068;&#1052;&#1040;\&#1043;&#1083;&#1072;&#1074;&#1072;&#1084;%20&#1052;&#1054;\&#1087;.%20&#1050;&#1072;&#1088;&#1072;&#1074;&#1072;&#1085;&#1085;&#1099;&#1081;%20%20&#1054;&#1088;&#1077;&#1085;&#1073;%20&#1088;&#1072;&#1081;&#1086;&#1085;.docx" TargetMode="External"/><Relationship Id="rId18" Type="http://schemas.openxmlformats.org/officeDocument/2006/relationships/hyperlink" Target="file:///\\172.31.99.55\&#1086;&#1073;&#1097;&#1072;&#1103;%20&#1087;&#1072;&#1087;&#1082;&#1072;\&#1075;&#1083;.&#1089;&#1087;&#1077;&#1094;.%20&#1063;&#1077;&#1088;&#1085;&#1080;&#1095;&#1082;&#1080;&#1085;&#1072;%20&#1070;.&#1057;\&#1055;&#1048;&#1057;&#1068;&#1052;&#1040;\&#1043;&#1083;&#1072;&#1074;&#1072;&#1084;%20&#1052;&#1054;\&#1087;.%20&#1050;&#1072;&#1088;&#1072;&#1074;&#1072;&#1085;&#1085;&#1099;&#1081;%20%20&#1054;&#1088;&#1077;&#1085;&#1073;%20&#1088;&#1072;&#1081;&#1086;&#1085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\\172.31.99.55\&#1086;&#1073;&#1097;&#1072;&#1103;%20&#1087;&#1072;&#1087;&#1082;&#1072;\&#1075;&#1083;.&#1089;&#1087;&#1077;&#1094;.%20&#1063;&#1077;&#1088;&#1085;&#1080;&#1095;&#1082;&#1080;&#1085;&#1072;%20&#1070;.&#1057;\&#1055;&#1048;&#1057;&#1068;&#1052;&#1040;\&#1043;&#1083;&#1072;&#1074;&#1072;&#1084;%20&#1052;&#1054;\&#1087;.%20&#1050;&#1072;&#1088;&#1072;&#1074;&#1072;&#1085;&#1085;&#1099;&#1081;%20%20&#1054;&#1088;&#1077;&#1085;&#1073;%20&#1088;&#1072;&#1081;&#1086;&#1085;.docx" TargetMode="External"/><Relationship Id="rId7" Type="http://schemas.openxmlformats.org/officeDocument/2006/relationships/hyperlink" Target="https://login.consultant.ru/link/?req=doc&amp;base=RZR&amp;n=465507" TargetMode="External"/><Relationship Id="rId12" Type="http://schemas.openxmlformats.org/officeDocument/2006/relationships/hyperlink" Target="file:///\\172.31.99.55\&#1086;&#1073;&#1097;&#1072;&#1103;%20&#1087;&#1072;&#1087;&#1082;&#1072;\&#1075;&#1083;.&#1089;&#1087;&#1077;&#1094;.%20&#1063;&#1077;&#1088;&#1085;&#1080;&#1095;&#1082;&#1080;&#1085;&#1072;%20&#1070;.&#1057;\&#1055;&#1048;&#1057;&#1068;&#1052;&#1040;\&#1043;&#1083;&#1072;&#1074;&#1072;&#1084;%20&#1052;&#1054;\&#1087;.%20&#1050;&#1072;&#1088;&#1072;&#1074;&#1072;&#1085;&#1085;&#1099;&#1081;%20%20&#1054;&#1088;&#1077;&#1085;&#1073;%20&#1088;&#1072;&#1081;&#1086;&#1085;.docx" TargetMode="External"/><Relationship Id="rId17" Type="http://schemas.openxmlformats.org/officeDocument/2006/relationships/hyperlink" Target="file:///\\172.31.99.55\&#1086;&#1073;&#1097;&#1072;&#1103;%20&#1087;&#1072;&#1087;&#1082;&#1072;\&#1075;&#1083;.&#1089;&#1087;&#1077;&#1094;.%20&#1063;&#1077;&#1088;&#1085;&#1080;&#1095;&#1082;&#1080;&#1085;&#1072;%20&#1070;.&#1057;\&#1055;&#1048;&#1057;&#1068;&#1052;&#1040;\&#1043;&#1083;&#1072;&#1074;&#1072;&#1084;%20&#1052;&#1054;\&#1087;.%20&#1050;&#1072;&#1088;&#1072;&#1074;&#1072;&#1085;&#1085;&#1099;&#1081;%20%20&#1054;&#1088;&#1077;&#1085;&#1073;%20&#1088;&#1072;&#1081;&#1086;&#1085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93198" TargetMode="External"/><Relationship Id="rId20" Type="http://schemas.openxmlformats.org/officeDocument/2006/relationships/hyperlink" Target="file:///\\172.31.99.55\&#1086;&#1073;&#1097;&#1072;&#1103;%20&#1087;&#1072;&#1087;&#1082;&#1072;\&#1075;&#1083;.&#1089;&#1087;&#1077;&#1094;.%20&#1063;&#1077;&#1088;&#1085;&#1080;&#1095;&#1082;&#1080;&#1085;&#1072;%20&#1070;.&#1057;\&#1055;&#1048;&#1057;&#1068;&#1052;&#1040;\&#1043;&#1083;&#1072;&#1074;&#1072;&#1084;%20&#1052;&#1054;\&#1087;.%20&#1050;&#1072;&#1088;&#1072;&#1074;&#1072;&#1085;&#1085;&#1099;&#1081;%20%20&#1054;&#1088;&#1077;&#1085;&#1073;%20&#1088;&#1072;&#1081;&#1086;&#1085;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90&amp;n=58828&amp;dst=100009" TargetMode="External"/><Relationship Id="rId11" Type="http://schemas.openxmlformats.org/officeDocument/2006/relationships/hyperlink" Target="file:///\\172.31.99.55\&#1086;&#1073;&#1097;&#1072;&#1103;%20&#1087;&#1072;&#1087;&#1082;&#1072;\&#1075;&#1083;.&#1089;&#1087;&#1077;&#1094;.%20&#1063;&#1077;&#1088;&#1085;&#1080;&#1095;&#1082;&#1080;&#1085;&#1072;%20&#1070;.&#1057;\&#1055;&#1048;&#1057;&#1068;&#1052;&#1040;\&#1043;&#1083;&#1072;&#1074;&#1072;&#1084;%20&#1052;&#1054;\&#1087;.%20&#1050;&#1072;&#1088;&#1072;&#1074;&#1072;&#1085;&#1085;&#1099;&#1081;%20%20&#1054;&#1088;&#1077;&#1085;&#1073;%20&#1088;&#1072;&#1081;&#1086;&#1085;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461828" TargetMode="External"/><Relationship Id="rId15" Type="http://schemas.openxmlformats.org/officeDocument/2006/relationships/hyperlink" Target="file:///\\172.31.99.55\&#1086;&#1073;&#1097;&#1072;&#1103;%20&#1087;&#1072;&#1087;&#1082;&#1072;\&#1075;&#1083;.&#1089;&#1087;&#1077;&#1094;.%20&#1063;&#1077;&#1088;&#1085;&#1080;&#1095;&#1082;&#1080;&#1085;&#1072;%20&#1070;.&#1057;\&#1055;&#1048;&#1057;&#1068;&#1052;&#1040;\&#1043;&#1083;&#1072;&#1074;&#1072;&#1084;%20&#1052;&#1054;\&#1087;.%20&#1050;&#1072;&#1088;&#1072;&#1074;&#1072;&#1085;&#1085;&#1099;&#1081;%20%20&#1054;&#1088;&#1077;&#1085;&#1073;%20&#1088;&#1072;&#1081;&#1086;&#1085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82656" TargetMode="External"/><Relationship Id="rId19" Type="http://schemas.openxmlformats.org/officeDocument/2006/relationships/hyperlink" Target="file:///\\172.31.99.55\&#1086;&#1073;&#1097;&#1072;&#1103;%20&#1087;&#1072;&#1087;&#1082;&#1072;\&#1075;&#1083;.&#1089;&#1087;&#1077;&#1094;.%20&#1063;&#1077;&#1088;&#1085;&#1080;&#1095;&#1082;&#1080;&#1085;&#1072;%20&#1070;.&#1057;\&#1055;&#1048;&#1057;&#1068;&#1052;&#1040;\&#1043;&#1083;&#1072;&#1074;&#1072;&#1084;%20&#1052;&#1054;\&#1087;.%20&#1050;&#1072;&#1088;&#1072;&#1074;&#1072;&#1085;&#1085;&#1099;&#1081;%20%20&#1054;&#1088;&#1077;&#1085;&#1073;%20&#1088;&#1072;&#1081;&#1086;&#1085;.docx" TargetMode="External"/><Relationship Id="rId4" Type="http://schemas.openxmlformats.org/officeDocument/2006/relationships/hyperlink" Target="https://login.consultant.ru/link/?req=doc&amp;base=RLAW390&amp;n=135309" TargetMode="External"/><Relationship Id="rId9" Type="http://schemas.openxmlformats.org/officeDocument/2006/relationships/hyperlink" Target="https://login.consultant.ru/link/?req=doc&amp;base=RZR&amp;n=493198" TargetMode="External"/><Relationship Id="rId14" Type="http://schemas.openxmlformats.org/officeDocument/2006/relationships/hyperlink" Target="file:///\\172.31.99.55\&#1086;&#1073;&#1097;&#1072;&#1103;%20&#1087;&#1072;&#1087;&#1082;&#1072;\&#1075;&#1083;.&#1089;&#1087;&#1077;&#1094;.%20&#1063;&#1077;&#1088;&#1085;&#1080;&#1095;&#1082;&#1080;&#1085;&#1072;%20&#1070;.&#1057;\&#1055;&#1048;&#1057;&#1068;&#1052;&#1040;\&#1043;&#1083;&#1072;&#1074;&#1072;&#1084;%20&#1052;&#1054;\&#1087;.%20&#1050;&#1072;&#1088;&#1072;&#1074;&#1072;&#1085;&#1085;&#1099;&#1081;%20%20&#1054;&#1088;&#1077;&#1085;&#1073;%20&#1088;&#1072;&#1081;&#1086;&#1085;.docx" TargetMode="External"/><Relationship Id="rId22" Type="http://schemas.openxmlformats.org/officeDocument/2006/relationships/hyperlink" Target="file:///\\172.31.99.55\&#1086;&#1073;&#1097;&#1072;&#1103;%20&#1087;&#1072;&#1087;&#1082;&#1072;\&#1075;&#1083;.&#1089;&#1087;&#1077;&#1094;.%20&#1063;&#1077;&#1088;&#1085;&#1080;&#1095;&#1082;&#1080;&#1085;&#1072;%20&#1070;.&#1057;\&#1055;&#1048;&#1057;&#1068;&#1052;&#1040;\&#1043;&#1083;&#1072;&#1074;&#1072;&#1084;%20&#1052;&#1054;\&#1087;.%20&#1050;&#1072;&#1088;&#1072;&#1074;&#1072;&#1085;&#1085;&#1099;&#1081;%20%20&#1054;&#1088;&#1077;&#1085;&#1073;%20&#1088;&#1072;&#1081;&#1086;&#108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3201</Words>
  <Characters>18248</Characters>
  <Application>Microsoft Office Word</Application>
  <DocSecurity>0</DocSecurity>
  <Lines>152</Lines>
  <Paragraphs>42</Paragraphs>
  <ScaleCrop>false</ScaleCrop>
  <Company>THK-BP</Company>
  <LinksUpToDate>false</LinksUpToDate>
  <CharactersWithSpaces>21407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ADM</cp:lastModifiedBy>
  <cp:revision>2</cp:revision>
  <dcterms:created xsi:type="dcterms:W3CDTF">2025-08-18T07:45:00Z</dcterms:created>
  <dcterms:modified xsi:type="dcterms:W3CDTF">2025-08-18T07:45:00Z</dcterms:modified>
</cp:coreProperties>
</file>