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widowControl w:val="1"/>
        <w:tabs>
          <w:tab w:leader="none" w:pos="2268" w:val="left"/>
          <w:tab w:leader="none" w:pos="6804" w:val="left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5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«</w:t>
      </w:r>
      <w:r>
        <w:rPr>
          <w:rFonts w:ascii="Times New Roman" w:hAnsi="Times New Roman"/>
          <w:b w:val="1"/>
          <w:color w:val="000000"/>
          <w:sz w:val="28"/>
        </w:rPr>
        <w:t>Орский</w:t>
      </w:r>
      <w:r>
        <w:rPr>
          <w:rFonts w:ascii="Times New Roman" w:hAnsi="Times New Roman"/>
          <w:b w:val="1"/>
          <w:color w:val="000000"/>
          <w:sz w:val="28"/>
        </w:rPr>
        <w:t xml:space="preserve"> межрайонный природоохранный прокурор обязал энергоснабжающую компанию принять меры для защиты птиц</w:t>
      </w:r>
      <w:r>
        <w:rPr>
          <w:rFonts w:ascii="Times New Roman" w:hAnsi="Times New Roman"/>
          <w:b w:val="1"/>
          <w:color w:val="000000"/>
          <w:sz w:val="28"/>
        </w:rPr>
        <w:t>»</w:t>
      </w:r>
    </w:p>
    <w:p w14:paraId="06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</w:p>
    <w:p w14:paraId="07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Орской межрайонной природоохранной прокуратурой проведена проверка исполнения законодательства о животном мире</w:t>
      </w:r>
      <w:r>
        <w:rPr>
          <w:rFonts w:ascii="Times New Roman" w:hAnsi="Times New Roman"/>
          <w:sz w:val="28"/>
        </w:rPr>
        <w:t>.</w:t>
      </w:r>
    </w:p>
    <w:p w14:paraId="08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sz w:val="28"/>
        </w:rPr>
        <w:t xml:space="preserve">Проверкой </w:t>
      </w:r>
      <w:r>
        <w:rPr>
          <w:rFonts w:ascii="Times New Roman" w:hAnsi="Times New Roman"/>
          <w:sz w:val="28"/>
        </w:rPr>
        <w:t>установле</w:t>
      </w:r>
      <w:r>
        <w:rPr>
          <w:rFonts w:ascii="Times New Roman" w:hAnsi="Times New Roman"/>
          <w:sz w:val="28"/>
        </w:rPr>
        <w:t xml:space="preserve">но, что энергоснабжающей организацией эксплуатируются высоковольтные линии электропередач не оборудованные специальными птицезащитными устройствами, </w:t>
      </w:r>
      <w:r>
        <w:rPr>
          <w:rFonts w:ascii="Times New Roman" w:hAnsi="Times New Roman"/>
          <w:b w:val="0"/>
          <w:color w:val="000000"/>
          <w:sz w:val="28"/>
          <w:u w:val="none"/>
        </w:rPr>
        <w:t>в том числе препятствующими птицам устраивать гнездовья в местах, допускающих прикосновение птиц к токонесущим проводам.</w:t>
      </w:r>
    </w:p>
    <w:p w14:paraId="09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По данному факту природоохранный прокурор обратился в суд с иском об обязании юридического лица устранить выявленные нарушения закона.</w:t>
      </w:r>
    </w:p>
    <w:p w14:paraId="0A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Центральный районный суд города Оренбурга</w:t>
      </w:r>
      <w:r>
        <w:rPr>
          <w:rFonts w:ascii="Times New Roman" w:hAnsi="Times New Roman"/>
          <w:sz w:val="28"/>
        </w:rPr>
        <w:t xml:space="preserve"> удовлетворил требования прокурора в полном объеме.</w:t>
      </w:r>
    </w:p>
    <w:p w14:paraId="0B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проконтролирует исполнение решения суда.</w:t>
      </w:r>
    </w:p>
    <w:p w14:paraId="0C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</w:p>
    <w:p w14:paraId="0D000000">
      <w:pPr>
        <w:widowControl w:val="1"/>
        <w:spacing w:after="0" w:line="240" w:lineRule="auto"/>
        <w:ind w:firstLine="0"/>
        <w:contextualSpacing w:val="1"/>
        <w:jc w:val="both"/>
        <w:rPr>
          <w:rFonts w:ascii="Times New Roman" w:hAnsi="Times New Roman"/>
          <w:sz w:val="28"/>
        </w:rPr>
      </w:pPr>
      <w:r>
        <w:drawing>
          <wp:inline>
            <wp:extent cx="5665404" cy="3894066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5665404" cy="389406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E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</w:p>
    <w:p w14:paraId="10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</w:p>
    <w:p w14:paraId="11000000">
      <w:pPr>
        <w:widowControl w:val="1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sectPr>
      <w:footerReference r:id="rId1" w:type="first"/>
      <w:pgSz w:h="16838" w:orient="portrait" w:w="11906"/>
      <w:pgMar w:bottom="1134" w:footer="709" w:gutter="0" w:header="709" w:left="1701" w:right="567" w:top="45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1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2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themeColor="background1" w:themeShade="BF" w:val="BFBFBF"/>
              <w:sz w:val="16"/>
            </w:rPr>
            <w:t>рег.номер</w:t>
          </w:r>
          <w:bookmarkEnd w:id="2"/>
        </w:p>
      </w:tc>
    </w:tr>
  </w:tbl>
  <w:p w14:paraId="03000000">
    <w:pPr>
      <w:pStyle w:val="Style_2"/>
      <w:widowControl w:val="1"/>
      <w:spacing w:after="60"/>
      <w:ind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2" w:type="paragraph">
    <w:name w:val="footer"/>
    <w:basedOn w:val="Style_3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footer"/>
    <w:basedOn w:val="Style_3_ch"/>
    <w:link w:val="Style_2"/>
  </w:style>
  <w:style w:styleId="Style_6" w:type="paragraph">
    <w:name w:val="toc 6"/>
    <w:next w:val="Style_3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Balloon Text"/>
    <w:basedOn w:val="Style_3"/>
    <w:link w:val="Style_10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0_ch" w:type="character">
    <w:name w:val="Balloon Text"/>
    <w:basedOn w:val="Style_3_ch"/>
    <w:link w:val="Style_10"/>
    <w:rPr>
      <w:rFonts w:ascii="Segoe UI" w:hAnsi="Segoe UI"/>
      <w:sz w:val="18"/>
    </w:rPr>
  </w:style>
  <w:style w:styleId="Style_11" w:type="paragraph">
    <w:name w:val="toc 3"/>
    <w:next w:val="Style_3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Текст.Normal"/>
    <w:link w:val="Style_12_ch"/>
    <w:pPr>
      <w:widowControl w:val="1"/>
      <w:spacing w:after="0" w:line="360" w:lineRule="auto"/>
      <w:ind w:firstLine="567"/>
    </w:pPr>
    <w:rPr>
      <w:rFonts w:ascii="Times New Roman" w:hAnsi="Times New Roman"/>
      <w:sz w:val="28"/>
    </w:rPr>
  </w:style>
  <w:style w:styleId="Style_12_ch" w:type="character">
    <w:name w:val="Текст.Normal"/>
    <w:link w:val="Style_12"/>
    <w:rPr>
      <w:rFonts w:ascii="Times New Roman" w:hAnsi="Times New Roman"/>
      <w:sz w:val="28"/>
    </w:rPr>
  </w:style>
  <w:style w:styleId="Style_13" w:type="paragraph">
    <w:name w:val="heading 5"/>
    <w:next w:val="Style_3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3"/>
    <w:link w:val="Style_1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3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toc 9"/>
    <w:next w:val="Style_3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3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3"/>
    <w:link w:val="Style_2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header"/>
    <w:basedOn w:val="Style_3"/>
    <w:link w:val="Style_2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3_ch" w:type="character">
    <w:name w:val="header"/>
    <w:basedOn w:val="Style_3_ch"/>
    <w:link w:val="Style_23"/>
  </w:style>
  <w:style w:styleId="Style_24" w:type="paragraph">
    <w:name w:val="Subtitle"/>
    <w:next w:val="Style_3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3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3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3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28" w:type="table">
    <w:name w:val="Table Grid"/>
    <w:basedOn w:val="Style_1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media/1.pn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2025-07-15T12:07:00Z</dcterms:created>
  <dcterms:modified xsi:type="dcterms:W3CDTF">2026-09-29T11:38:07Z</dcterms:modified>
</cp:coreProperties>
</file>